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TYY2026008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托育园医用耗材一批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</w:t>
      </w:r>
      <w:bookmarkStart w:id="0" w:name="_GoBack"/>
      <w:bookmarkEnd w:id="0"/>
      <w:r>
        <w:rPr>
          <w:rFonts w:hint="eastAsia" w:ascii="宋体" w:hAnsi="宋体"/>
          <w:color w:val="000000"/>
          <w:szCs w:val="21"/>
          <w:lang w:val="en-US" w:eastAsia="zh-CN"/>
        </w:rPr>
        <w:t>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0A0F5AD6"/>
    <w:rsid w:val="0E225F27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588B24CE"/>
    <w:rsid w:val="644C1422"/>
    <w:rsid w:val="65B953FA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5F4C43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200</Words>
  <Characters>229</Characters>
  <Lines>1</Lines>
  <Paragraphs>1</Paragraphs>
  <TotalTime>15</TotalTime>
  <ScaleCrop>false</ScaleCrop>
  <LinksUpToDate>false</LinksUpToDate>
  <CharactersWithSpaces>233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Begin Again</cp:lastModifiedBy>
  <dcterms:modified xsi:type="dcterms:W3CDTF">2026-08-25T02:14:06Z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8DE72C9C44864B69934FD5DC185A7A91_13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