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0F477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眉山市妇幼保健院</w:t>
      </w:r>
    </w:p>
    <w:p w14:paraId="354A91D2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消毒药剂资质审核信息清单</w:t>
      </w:r>
    </w:p>
    <w:p w14:paraId="14335BB0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45194C4D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4A888E77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7DE52D57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04582CBA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产品分类（填 三新/非三新）：                                                                   </w:t>
      </w:r>
    </w:p>
    <w:p w14:paraId="0EA60915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79A1A72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28F7F2D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246688D9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22D1AC28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7B2AEF54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6EF06359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二、请投标人根据药剂分类按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>好以下材料：</w:t>
      </w:r>
    </w:p>
    <w:p w14:paraId="67464AA3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67C65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296" w:type="dxa"/>
          </w:tcPr>
          <w:p w14:paraId="5133E7FB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非三新产品：</w:t>
            </w:r>
          </w:p>
        </w:tc>
      </w:tr>
      <w:tr w14:paraId="39359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FF7366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0E81CAB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5500826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3、消毒产品备案凭证；</w:t>
            </w:r>
          </w:p>
          <w:p w14:paraId="75D4EB3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4、消毒产品卫生安全评价报告；</w:t>
            </w:r>
          </w:p>
          <w:p w14:paraId="55BD41F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5、经营企业营业执照；</w:t>
            </w:r>
          </w:p>
          <w:p w14:paraId="7783A90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7389420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131F5FB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8、进口产品生产国（地区）允许生产销售证明文件（进口产品提供）；</w:t>
            </w:r>
          </w:p>
          <w:p w14:paraId="6C64297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9、产品说明书。</w:t>
            </w:r>
          </w:p>
        </w:tc>
      </w:tr>
      <w:tr w14:paraId="32126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3C4DD1D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三新产品：</w:t>
            </w:r>
          </w:p>
        </w:tc>
      </w:tr>
      <w:tr w14:paraId="306A4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FB261C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7407E0B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1A62411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3、消毒产品卫生许可批件；</w:t>
            </w:r>
          </w:p>
          <w:p w14:paraId="5F6E33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61F416D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5D12A42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3BA2A35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7、进口产品生产国（地区）允许生产销售证明文件（进口产品提供）；</w:t>
            </w:r>
          </w:p>
          <w:p w14:paraId="40DE79B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8、产品说明书。</w:t>
            </w:r>
          </w:p>
        </w:tc>
      </w:tr>
    </w:tbl>
    <w:p w14:paraId="2D221296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5882470D"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8DC"/>
    <w:rsid w:val="000A2573"/>
    <w:rsid w:val="000E13C6"/>
    <w:rsid w:val="00154D98"/>
    <w:rsid w:val="001A592F"/>
    <w:rsid w:val="001E3620"/>
    <w:rsid w:val="002378DC"/>
    <w:rsid w:val="002E17AC"/>
    <w:rsid w:val="003E6BE4"/>
    <w:rsid w:val="004809A5"/>
    <w:rsid w:val="004B14D6"/>
    <w:rsid w:val="004E35FB"/>
    <w:rsid w:val="00596241"/>
    <w:rsid w:val="005B5A02"/>
    <w:rsid w:val="005C3ACB"/>
    <w:rsid w:val="005D29A6"/>
    <w:rsid w:val="006E081E"/>
    <w:rsid w:val="006E11B2"/>
    <w:rsid w:val="00767B47"/>
    <w:rsid w:val="007E116C"/>
    <w:rsid w:val="00856065"/>
    <w:rsid w:val="008871F5"/>
    <w:rsid w:val="009D6296"/>
    <w:rsid w:val="00A81617"/>
    <w:rsid w:val="00B26F85"/>
    <w:rsid w:val="00B6067B"/>
    <w:rsid w:val="00C917FB"/>
    <w:rsid w:val="00CE35AC"/>
    <w:rsid w:val="00D02635"/>
    <w:rsid w:val="00E450F9"/>
    <w:rsid w:val="00E471CC"/>
    <w:rsid w:val="00EB5548"/>
    <w:rsid w:val="00EF2076"/>
    <w:rsid w:val="00EF3ED4"/>
    <w:rsid w:val="00FC5BE7"/>
    <w:rsid w:val="00FE7803"/>
    <w:rsid w:val="1B1D0F71"/>
    <w:rsid w:val="335F28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Char"/>
    <w:basedOn w:val="8"/>
    <w:link w:val="2"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标题 2 Char"/>
    <w:basedOn w:val="8"/>
    <w:link w:val="3"/>
    <w:semiHidden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uiPriority w:val="99"/>
    <w:rPr>
      <w:color w:val="605E5C"/>
      <w:shd w:val="clear" w:color="auto" w:fill="E1DFDD"/>
    </w:rPr>
  </w:style>
  <w:style w:type="character" w:customStyle="1" w:styleId="13">
    <w:name w:val="页眉 Char"/>
    <w:basedOn w:val="8"/>
    <w:link w:val="5"/>
    <w:uiPriority w:val="99"/>
    <w:rPr>
      <w:sz w:val="18"/>
      <w:szCs w:val="18"/>
    </w:rPr>
  </w:style>
  <w:style w:type="character" w:customStyle="1" w:styleId="14">
    <w:name w:val="页脚 Char"/>
    <w:basedOn w:val="8"/>
    <w:link w:val="4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478</Words>
  <Characters>515</Characters>
  <Lines>5</Lines>
  <Paragraphs>1</Paragraphs>
  <TotalTime>0</TotalTime>
  <ScaleCrop>false</ScaleCrop>
  <LinksUpToDate>false</LinksUpToDate>
  <CharactersWithSpaces>667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2024-03-19T06:55:00Z</dcterms:created>
  <dc:creator>weilong zhou</dc:creator>
  <cp:lastModifiedBy>Begin Again</cp:lastModifiedBy>
  <dcterms:modified xsi:type="dcterms:W3CDTF">2025-07-21T07:55:17Z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9A16C33A69BF458294DC26748ECB23D2_13</vt:lpwstr>
  </property>
</Properties>
</file>