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Pr="002725D3">
        <w:rPr>
          <w:rFonts w:ascii="仿宋" w:eastAsia="仿宋" w:hAnsi="仿宋" w:hint="eastAsia"/>
          <w:sz w:val="32"/>
          <w:szCs w:val="32"/>
        </w:rPr>
        <w:t>竞争性</w:t>
      </w:r>
      <w:r w:rsidR="007C3D17">
        <w:rPr>
          <w:rFonts w:ascii="仿宋" w:eastAsia="仿宋" w:hAnsi="仿宋" w:hint="eastAsia"/>
          <w:sz w:val="32"/>
          <w:szCs w:val="32"/>
        </w:rPr>
        <w:t>谈判</w:t>
      </w:r>
      <w:r w:rsidRPr="002725D3">
        <w:rPr>
          <w:rFonts w:ascii="仿宋" w:eastAsia="仿宋" w:hAnsi="仿宋" w:hint="eastAsia"/>
          <w:sz w:val="32"/>
          <w:szCs w:val="32"/>
        </w:rPr>
        <w:t>采购</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3984" w:type="pct"/>
        <w:jc w:val="center"/>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94"/>
        <w:gridCol w:w="3555"/>
        <w:gridCol w:w="1441"/>
      </w:tblGrid>
      <w:tr w:rsidR="00B041A4" w:rsidTr="00B041A4">
        <w:trPr>
          <w:trHeight w:val="260"/>
          <w:jc w:val="center"/>
        </w:trPr>
        <w:tc>
          <w:tcPr>
            <w:tcW w:w="1321" w:type="pct"/>
            <w:tcBorders>
              <w:top w:val="single" w:sz="4" w:space="0" w:color="auto"/>
              <w:left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项目编号</w:t>
            </w:r>
          </w:p>
        </w:tc>
        <w:tc>
          <w:tcPr>
            <w:tcW w:w="2618" w:type="pct"/>
            <w:tcBorders>
              <w:top w:val="single" w:sz="4" w:space="0" w:color="auto"/>
              <w:left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b/>
                <w:bCs/>
                <w:kern w:val="0"/>
              </w:rPr>
            </w:pPr>
            <w:r>
              <w:rPr>
                <w:rFonts w:ascii="方正仿宋_GBK" w:eastAsia="方正仿宋_GBK" w:hAnsi="宋体" w:cs="宋体" w:hint="eastAsia"/>
                <w:b/>
                <w:bCs/>
                <w:kern w:val="0"/>
              </w:rPr>
              <w:t>项目名称</w:t>
            </w:r>
          </w:p>
        </w:tc>
        <w:tc>
          <w:tcPr>
            <w:tcW w:w="1061" w:type="pct"/>
            <w:tcBorders>
              <w:top w:val="single" w:sz="4" w:space="0" w:color="auto"/>
              <w:left w:val="single" w:sz="4" w:space="0" w:color="auto"/>
              <w:right w:val="single" w:sz="4" w:space="0" w:color="auto"/>
            </w:tcBorders>
            <w:vAlign w:val="center"/>
          </w:tcPr>
          <w:p w:rsidR="00B041A4" w:rsidRDefault="00B041A4" w:rsidP="00725444">
            <w:pPr>
              <w:jc w:val="center"/>
              <w:rPr>
                <w:rFonts w:ascii="方正仿宋_GBK" w:eastAsia="方正仿宋_GBK" w:hAnsi="宋体" w:cs="宋体"/>
                <w:b/>
                <w:bCs/>
                <w:kern w:val="0"/>
              </w:rPr>
            </w:pPr>
            <w:r>
              <w:rPr>
                <w:rFonts w:ascii="方正仿宋_GBK" w:eastAsia="方正仿宋_GBK" w:hAnsi="宋体" w:cs="宋体" w:hint="eastAsia"/>
                <w:b/>
                <w:bCs/>
                <w:kern w:val="0"/>
              </w:rPr>
              <w:t>年度预算</w:t>
            </w:r>
          </w:p>
          <w:p w:rsidR="00B041A4" w:rsidRDefault="00B041A4" w:rsidP="00725444">
            <w:pPr>
              <w:jc w:val="center"/>
              <w:rPr>
                <w:rFonts w:ascii="方正仿宋_GBK" w:eastAsia="方正仿宋_GBK" w:hAnsi="宋体" w:cs="宋体"/>
                <w:b/>
                <w:bCs/>
                <w:kern w:val="0"/>
              </w:rPr>
            </w:pPr>
            <w:r>
              <w:rPr>
                <w:rFonts w:ascii="方正仿宋_GBK" w:eastAsia="方正仿宋_GBK" w:hAnsi="宋体" w:cs="宋体" w:hint="eastAsia"/>
                <w:b/>
                <w:bCs/>
                <w:kern w:val="0"/>
              </w:rPr>
              <w:t>（万元）</w:t>
            </w:r>
          </w:p>
        </w:tc>
      </w:tr>
      <w:tr w:rsidR="00B041A4" w:rsidTr="00B041A4">
        <w:trPr>
          <w:trHeight w:val="375"/>
          <w:jc w:val="center"/>
        </w:trPr>
        <w:tc>
          <w:tcPr>
            <w:tcW w:w="1321" w:type="pct"/>
            <w:tcBorders>
              <w:top w:val="single" w:sz="4" w:space="0" w:color="auto"/>
              <w:left w:val="single" w:sz="4" w:space="0" w:color="auto"/>
              <w:bottom w:val="single" w:sz="4" w:space="0" w:color="auto"/>
              <w:right w:val="single" w:sz="4" w:space="0" w:color="auto"/>
            </w:tcBorders>
            <w:noWrap/>
            <w:vAlign w:val="center"/>
          </w:tcPr>
          <w:p w:rsidR="00B041A4" w:rsidRDefault="00B041A4" w:rsidP="00A53D6C">
            <w:pPr>
              <w:widowControl/>
              <w:jc w:val="center"/>
              <w:rPr>
                <w:rFonts w:ascii="方正仿宋_GBK" w:eastAsia="方正仿宋_GBK" w:hAnsi="宋体" w:cs="宋体"/>
                <w:kern w:val="0"/>
              </w:rPr>
            </w:pPr>
            <w:r w:rsidRPr="00B041A4">
              <w:rPr>
                <w:rFonts w:ascii="方正仿宋_GBK" w:eastAsia="方正仿宋_GBK" w:hAnsi="宋体" w:cs="宋体"/>
                <w:kern w:val="0"/>
              </w:rPr>
              <w:t>FYYN202</w:t>
            </w:r>
            <w:r w:rsidRPr="00B041A4">
              <w:rPr>
                <w:rFonts w:ascii="方正仿宋_GBK" w:eastAsia="方正仿宋_GBK" w:hAnsi="宋体" w:cs="宋体" w:hint="eastAsia"/>
                <w:kern w:val="0"/>
              </w:rPr>
              <w:t>4</w:t>
            </w:r>
            <w:r w:rsidRPr="00B041A4">
              <w:rPr>
                <w:rFonts w:ascii="方正仿宋_GBK" w:eastAsia="方正仿宋_GBK" w:hAnsi="宋体" w:cs="宋体"/>
                <w:kern w:val="0"/>
              </w:rPr>
              <w:t>0</w:t>
            </w:r>
            <w:r w:rsidRPr="00B041A4">
              <w:rPr>
                <w:rFonts w:ascii="方正仿宋_GBK" w:eastAsia="方正仿宋_GBK" w:hAnsi="宋体" w:cs="宋体" w:hint="eastAsia"/>
                <w:kern w:val="0"/>
              </w:rPr>
              <w:t>22</w:t>
            </w:r>
          </w:p>
        </w:tc>
        <w:tc>
          <w:tcPr>
            <w:tcW w:w="2618" w:type="pct"/>
            <w:tcBorders>
              <w:top w:val="single" w:sz="4" w:space="0" w:color="auto"/>
              <w:left w:val="single" w:sz="4" w:space="0" w:color="auto"/>
              <w:bottom w:val="single" w:sz="4" w:space="0" w:color="auto"/>
              <w:right w:val="single" w:sz="4" w:space="0" w:color="auto"/>
            </w:tcBorders>
            <w:noWrap/>
            <w:vAlign w:val="center"/>
          </w:tcPr>
          <w:p w:rsidR="00B041A4" w:rsidRDefault="00B041A4" w:rsidP="00A53D6C">
            <w:pPr>
              <w:jc w:val="center"/>
              <w:rPr>
                <w:rFonts w:ascii="方正仿宋_GBK" w:eastAsia="方正仿宋_GBK" w:hAnsi="宋体"/>
                <w:szCs w:val="21"/>
              </w:rPr>
            </w:pPr>
            <w:r w:rsidRPr="00B041A4">
              <w:rPr>
                <w:rFonts w:ascii="方正仿宋_GBK" w:eastAsia="方正仿宋_GBK" w:hAnsi="宋体" w:cs="宋体" w:hint="eastAsia"/>
                <w:kern w:val="0"/>
              </w:rPr>
              <w:t>2024年计量检测服务采购项目</w:t>
            </w:r>
          </w:p>
        </w:tc>
        <w:tc>
          <w:tcPr>
            <w:tcW w:w="1061" w:type="pct"/>
            <w:tcBorders>
              <w:top w:val="single" w:sz="4" w:space="0" w:color="auto"/>
              <w:left w:val="single" w:sz="4" w:space="0" w:color="auto"/>
              <w:bottom w:val="single" w:sz="4" w:space="0" w:color="auto"/>
              <w:right w:val="single" w:sz="4" w:space="0" w:color="auto"/>
            </w:tcBorders>
            <w:vAlign w:val="center"/>
          </w:tcPr>
          <w:p w:rsidR="00B041A4" w:rsidRDefault="00B041A4" w:rsidP="00725444">
            <w:pPr>
              <w:jc w:val="center"/>
              <w:rPr>
                <w:rFonts w:ascii="方正仿宋_GBK" w:eastAsia="方正仿宋_GBK" w:hAnsi="宋体"/>
                <w:szCs w:val="21"/>
              </w:rPr>
            </w:pPr>
            <w:r>
              <w:rPr>
                <w:rFonts w:ascii="方正仿宋_GBK" w:eastAsia="方正仿宋_GBK" w:hAnsi="宋体" w:hint="eastAsia"/>
                <w:szCs w:val="21"/>
              </w:rPr>
              <w:t>20</w:t>
            </w:r>
          </w:p>
        </w:tc>
      </w:tr>
    </w:tbl>
    <w:p w:rsidR="00DF5966" w:rsidRDefault="00DF5966"/>
    <w:p w:rsidR="00DC2797" w:rsidRDefault="00C63E84" w:rsidP="00DC2797">
      <w:pPr>
        <w:pStyle w:val="a5"/>
        <w:numPr>
          <w:ilvl w:val="0"/>
          <w:numId w:val="2"/>
        </w:numPr>
        <w:spacing w:line="580" w:lineRule="exact"/>
        <w:ind w:firstLineChars="0"/>
        <w:rPr>
          <w:rFonts w:ascii="仿宋" w:eastAsia="仿宋" w:hAnsi="仿宋" w:cs="宋体"/>
          <w:b/>
          <w:sz w:val="32"/>
          <w:szCs w:val="32"/>
        </w:rPr>
      </w:pPr>
      <w:bookmarkStart w:id="0" w:name="_Hlk37689597"/>
      <w:r w:rsidRPr="00DC2797">
        <w:rPr>
          <w:rFonts w:ascii="仿宋" w:eastAsia="仿宋" w:hAnsi="仿宋" w:cs="宋体" w:hint="eastAsia"/>
          <w:b/>
          <w:sz w:val="32"/>
          <w:szCs w:val="32"/>
        </w:rPr>
        <w:t>项目技术参数要求</w:t>
      </w:r>
    </w:p>
    <w:p w:rsidR="00DC2797" w:rsidRPr="00DC2797" w:rsidRDefault="00DC2797" w:rsidP="00DC2797">
      <w:pPr>
        <w:pStyle w:val="a5"/>
        <w:spacing w:line="580" w:lineRule="exact"/>
        <w:ind w:left="720" w:firstLineChars="0" w:firstLine="0"/>
        <w:rPr>
          <w:rFonts w:ascii="仿宋" w:eastAsia="仿宋" w:hAnsi="仿宋" w:cs="宋体"/>
          <w:b/>
          <w:sz w:val="32"/>
          <w:szCs w:val="32"/>
        </w:rPr>
      </w:pPr>
      <w:r>
        <w:rPr>
          <w:rFonts w:ascii="仿宋" w:eastAsia="仿宋" w:hAnsi="仿宋" w:cs="宋体" w:hint="eastAsia"/>
          <w:b/>
          <w:sz w:val="32"/>
          <w:szCs w:val="32"/>
        </w:rPr>
        <w:t>（一）计量设备检测明细表</w:t>
      </w:r>
    </w:p>
    <w:bookmarkEnd w:id="0"/>
    <w:tbl>
      <w:tblPr>
        <w:tblW w:w="7088" w:type="dxa"/>
        <w:tblInd w:w="675" w:type="dxa"/>
        <w:tblLook w:val="04A0"/>
      </w:tblPr>
      <w:tblGrid>
        <w:gridCol w:w="836"/>
        <w:gridCol w:w="1007"/>
        <w:gridCol w:w="3827"/>
        <w:gridCol w:w="1418"/>
      </w:tblGrid>
      <w:tr w:rsidR="00DC2797" w:rsidRPr="000A5E31" w:rsidTr="00DC2797">
        <w:trPr>
          <w:gridAfter w:val="3"/>
          <w:wAfter w:w="6252" w:type="dxa"/>
          <w:trHeight w:val="1104"/>
        </w:trPr>
        <w:tc>
          <w:tcPr>
            <w:tcW w:w="836" w:type="dxa"/>
            <w:tcBorders>
              <w:top w:val="nil"/>
              <w:left w:val="nil"/>
              <w:right w:val="nil"/>
            </w:tcBorders>
          </w:tcPr>
          <w:p w:rsidR="00DC2797" w:rsidRPr="000A5E31" w:rsidRDefault="00DC2797" w:rsidP="00DC2797">
            <w:pPr>
              <w:widowControl/>
              <w:rPr>
                <w:rFonts w:ascii="仿宋" w:eastAsia="仿宋" w:hAnsi="仿宋" w:cs="宋体"/>
                <w:b/>
                <w:bCs/>
                <w:color w:val="000000"/>
                <w:kern w:val="0"/>
                <w:sz w:val="28"/>
                <w:szCs w:val="28"/>
              </w:rPr>
            </w:pP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计量器具名称</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规格型号</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b/>
                <w:bCs/>
                <w:color w:val="000000"/>
                <w:sz w:val="24"/>
              </w:rPr>
            </w:pPr>
            <w:r>
              <w:rPr>
                <w:rFonts w:ascii="仿宋" w:eastAsia="仿宋" w:hAnsi="仿宋" w:cs="宋体" w:hint="eastAsia"/>
                <w:b/>
                <w:bCs/>
                <w:color w:val="000000"/>
                <w:kern w:val="0"/>
                <w:sz w:val="24"/>
              </w:rPr>
              <w:t>最高单项限价</w:t>
            </w:r>
            <w:r w:rsidRPr="000A5E31">
              <w:rPr>
                <w:rFonts w:ascii="仿宋" w:eastAsia="仿宋" w:hAnsi="仿宋" w:cs="宋体" w:hint="eastAsia"/>
                <w:b/>
                <w:bCs/>
                <w:color w:val="000000"/>
                <w:kern w:val="0"/>
                <w:sz w:val="24"/>
              </w:rPr>
              <w:t>（元）</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体温计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耳温枪、额温枪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血压计（表）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无创自动测量血压计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200</w:t>
            </w:r>
          </w:p>
        </w:tc>
      </w:tr>
      <w:tr w:rsidR="00DC2797" w:rsidRPr="000A5E31" w:rsidTr="00DC2797">
        <w:tblPrEx>
          <w:tblLook w:val="0000"/>
        </w:tblPrEx>
        <w:trPr>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听力计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纯音听力计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阻抗听力计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验光仪器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综合验光仪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80</w:t>
            </w:r>
          </w:p>
        </w:tc>
      </w:tr>
      <w:tr w:rsidR="00DC2797" w:rsidRPr="000A5E31" w:rsidTr="00DC2797">
        <w:tblPrEx>
          <w:tblLook w:val="0000"/>
        </w:tblPrEx>
        <w:trPr>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医用诊断X线设备</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设备稳定性检测（CT）</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设备稳定性检测（一般射线设备）</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设备放射性能检测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r>
      <w:tr w:rsidR="00DC2797" w:rsidRPr="000A5E31" w:rsidTr="00DC2797">
        <w:tblPrEx>
          <w:tblLook w:val="0000"/>
        </w:tblPrEx>
        <w:trPr>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设备辐射安全监测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脑电图</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安全阀</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储气罐、脉动灭菌器，DN20、DN40</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120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个人计量检测</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身高体重称</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输液泵</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lastRenderedPageBreak/>
              <w:t>注射泵</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浮标式氧气吸入器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1-10L/min</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（-40-50）℃</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温湿度计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GJWS-B1</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除颤仪</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beneheart D3等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婴儿培养箱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YP-90AC等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彩超</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E8、WS80A等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生物安全柜</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HR40-ⅡA2等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呼吸机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nb350、Sophie等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麻醉机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ex55等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负压吸引器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JX820D-1等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67</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CO2培养箱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3111等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电热恒温干燥箱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HGZN-11-72等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电热恒温水箱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HWS-24等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离心机</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TD-5Z</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电子天平</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HCB1502</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115</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蒸汽灭菌器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HRLM-80</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孵育器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电子秤</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洁净工作台</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BBS-DDC</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移液器</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显微镜</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电子石英定时器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70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血小板保存箱</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pcr扩增仪（温度、荧光值）</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（温度、荧光值）</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1500</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纯水机电导\电阻监测仪</w:t>
            </w:r>
          </w:p>
        </w:tc>
        <w:tc>
          <w:tcPr>
            <w:tcW w:w="3827"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电导\电阻\颗粒数</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游标卡尺</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42</w:t>
            </w:r>
          </w:p>
        </w:tc>
      </w:tr>
      <w:tr w:rsidR="00DC2797" w:rsidRPr="000A5E31" w:rsidTr="00DC2797">
        <w:tblPrEx>
          <w:tblLook w:val="0000"/>
        </w:tblPrEx>
        <w:trPr>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振荡恒温金属浴</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DC2797" w:rsidRPr="000A5E31" w:rsidRDefault="00DC2797"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r>
    </w:tbl>
    <w:p w:rsidR="00DC2797" w:rsidRPr="000A5E31" w:rsidRDefault="00DC2797" w:rsidP="00DC2797">
      <w:pPr>
        <w:widowControl/>
        <w:rPr>
          <w:rFonts w:ascii="仿宋" w:eastAsia="仿宋" w:hAnsi="仿宋"/>
          <w:b/>
          <w:kern w:val="0"/>
          <w:sz w:val="24"/>
        </w:rPr>
      </w:pPr>
    </w:p>
    <w:p w:rsidR="00DC2797" w:rsidRPr="000A5E31" w:rsidRDefault="00DC2797" w:rsidP="00DC2797">
      <w:pPr>
        <w:rPr>
          <w:rFonts w:ascii="仿宋" w:eastAsia="仿宋" w:hAnsi="仿宋"/>
          <w:sz w:val="24"/>
        </w:rPr>
      </w:pPr>
      <w:r w:rsidRPr="000A5E31">
        <w:rPr>
          <w:rFonts w:ascii="仿宋" w:eastAsia="仿宋" w:hAnsi="仿宋"/>
          <w:sz w:val="24"/>
        </w:rPr>
        <w:t>备注：</w:t>
      </w:r>
    </w:p>
    <w:p w:rsidR="00DC2797" w:rsidRPr="000A5E31" w:rsidRDefault="00DC2797" w:rsidP="00DC2797">
      <w:pPr>
        <w:rPr>
          <w:rFonts w:ascii="仿宋" w:eastAsia="仿宋" w:hAnsi="仿宋"/>
          <w:sz w:val="24"/>
        </w:rPr>
      </w:pPr>
      <w:r w:rsidRPr="000A5E31">
        <w:rPr>
          <w:rFonts w:ascii="仿宋" w:eastAsia="仿宋" w:hAnsi="仿宋"/>
          <w:sz w:val="24"/>
        </w:rPr>
        <w:t>（1）</w:t>
      </w:r>
      <w:r w:rsidRPr="000A5E31">
        <w:rPr>
          <w:rFonts w:ascii="仿宋" w:eastAsia="仿宋" w:hAnsi="仿宋" w:hint="eastAsia"/>
          <w:sz w:val="24"/>
        </w:rPr>
        <w:t>本项目的报价包含但不限于服务费、耗材费、差旅费、人工费、安装费、运输费、人员培训费、税费等。</w:t>
      </w:r>
    </w:p>
    <w:p w:rsidR="00DC2797" w:rsidRPr="000A5E31" w:rsidRDefault="00DC2797" w:rsidP="00DC2797">
      <w:pPr>
        <w:rPr>
          <w:rFonts w:ascii="仿宋" w:eastAsia="仿宋" w:hAnsi="仿宋"/>
          <w:sz w:val="24"/>
        </w:rPr>
      </w:pPr>
      <w:r w:rsidRPr="000A5E31">
        <w:rPr>
          <w:rFonts w:ascii="仿宋" w:eastAsia="仿宋" w:hAnsi="仿宋"/>
          <w:sz w:val="24"/>
        </w:rPr>
        <w:t>（2）服务名称应为中标后签订合同和开发票时的相应名称(注意：需符合税务局要求)。</w:t>
      </w:r>
    </w:p>
    <w:p w:rsidR="00DC2797" w:rsidRPr="000A5E31" w:rsidRDefault="00DC2797" w:rsidP="00DC2797">
      <w:pPr>
        <w:rPr>
          <w:rFonts w:ascii="仿宋" w:eastAsia="仿宋" w:hAnsi="仿宋"/>
          <w:sz w:val="24"/>
        </w:rPr>
      </w:pPr>
    </w:p>
    <w:p w:rsidR="00B041A4" w:rsidRPr="00DC2797" w:rsidRDefault="00B041A4" w:rsidP="00336547">
      <w:pPr>
        <w:spacing w:line="580" w:lineRule="exact"/>
        <w:rPr>
          <w:rFonts w:ascii="仿宋" w:eastAsia="仿宋" w:hAnsi="仿宋" w:cs="宋体"/>
          <w:color w:val="000000" w:themeColor="text1"/>
          <w:sz w:val="32"/>
          <w:szCs w:val="32"/>
        </w:rPr>
      </w:pPr>
    </w:p>
    <w:p w:rsidR="00DC2797" w:rsidRDefault="00DC2797" w:rsidP="00336547">
      <w:pPr>
        <w:spacing w:line="580" w:lineRule="exact"/>
        <w:rPr>
          <w:rFonts w:ascii="仿宋" w:eastAsia="仿宋" w:hAnsi="仿宋" w:cs="宋体"/>
          <w:color w:val="000000" w:themeColor="text1"/>
          <w:sz w:val="32"/>
          <w:szCs w:val="32"/>
        </w:rPr>
      </w:pPr>
      <w:r>
        <w:rPr>
          <w:rFonts w:ascii="仿宋" w:eastAsia="仿宋" w:hAnsi="仿宋" w:cs="宋体" w:hint="eastAsia"/>
          <w:color w:val="000000" w:themeColor="text1"/>
          <w:sz w:val="32"/>
          <w:szCs w:val="32"/>
        </w:rPr>
        <w:lastRenderedPageBreak/>
        <w:t>（二）技术性能要求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8066"/>
      </w:tblGrid>
      <w:tr w:rsidR="00DC2797" w:rsidRPr="000A5E31" w:rsidTr="00725444">
        <w:trPr>
          <w:trHeight w:val="420"/>
          <w:jc w:val="center"/>
        </w:trPr>
        <w:tc>
          <w:tcPr>
            <w:tcW w:w="199" w:type="pct"/>
            <w:vAlign w:val="center"/>
          </w:tcPr>
          <w:p w:rsidR="00DC2797" w:rsidRPr="000A5E31" w:rsidRDefault="00DC2797" w:rsidP="00725444">
            <w:pPr>
              <w:jc w:val="center"/>
              <w:rPr>
                <w:rFonts w:ascii="仿宋" w:eastAsia="仿宋" w:hAnsi="仿宋"/>
                <w:bCs/>
                <w:sz w:val="24"/>
              </w:rPr>
            </w:pPr>
            <w:r w:rsidRPr="000A5E31">
              <w:rPr>
                <w:rFonts w:ascii="仿宋" w:eastAsia="仿宋" w:hAnsi="仿宋" w:hint="eastAsia"/>
                <w:bCs/>
                <w:sz w:val="24"/>
              </w:rPr>
              <w:t>序号</w:t>
            </w:r>
          </w:p>
        </w:tc>
        <w:tc>
          <w:tcPr>
            <w:tcW w:w="3634" w:type="pct"/>
            <w:shd w:val="clear" w:color="auto" w:fill="auto"/>
            <w:vAlign w:val="center"/>
          </w:tcPr>
          <w:p w:rsidR="00DC2797" w:rsidRPr="000A5E31" w:rsidRDefault="00DC2797" w:rsidP="00725444">
            <w:pPr>
              <w:ind w:firstLineChars="95" w:firstLine="228"/>
              <w:jc w:val="center"/>
              <w:rPr>
                <w:rFonts w:ascii="仿宋" w:eastAsia="仿宋" w:hAnsi="仿宋"/>
                <w:bCs/>
                <w:sz w:val="24"/>
              </w:rPr>
            </w:pPr>
            <w:r>
              <w:rPr>
                <w:rFonts w:ascii="仿宋" w:eastAsia="仿宋" w:hAnsi="仿宋" w:hint="eastAsia"/>
                <w:bCs/>
                <w:sz w:val="24"/>
              </w:rPr>
              <w:t>技术</w:t>
            </w:r>
            <w:r w:rsidRPr="000A5E31">
              <w:rPr>
                <w:rFonts w:ascii="仿宋" w:eastAsia="仿宋" w:hAnsi="仿宋"/>
                <w:bCs/>
                <w:sz w:val="24"/>
              </w:rPr>
              <w:t>性能要求</w:t>
            </w:r>
          </w:p>
        </w:tc>
      </w:tr>
      <w:tr w:rsidR="00DC2797" w:rsidRPr="000A5E31" w:rsidTr="00725444">
        <w:trPr>
          <w:trHeight w:val="11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1</w:t>
            </w:r>
          </w:p>
        </w:tc>
        <w:tc>
          <w:tcPr>
            <w:tcW w:w="3634" w:type="pct"/>
            <w:shd w:val="clear" w:color="auto" w:fill="auto"/>
            <w:vAlign w:val="center"/>
          </w:tcPr>
          <w:p w:rsidR="00DC2797" w:rsidRPr="000A5E31" w:rsidRDefault="00DC2797" w:rsidP="00725444">
            <w:pPr>
              <w:pStyle w:val="a5"/>
              <w:ind w:firstLineChars="0" w:firstLine="0"/>
              <w:jc w:val="left"/>
              <w:rPr>
                <w:rFonts w:ascii="仿宋" w:eastAsia="仿宋" w:hAnsi="仿宋" w:cs="宋体"/>
                <w:sz w:val="24"/>
              </w:rPr>
            </w:pPr>
            <w:r w:rsidRPr="000A5E31">
              <w:rPr>
                <w:rFonts w:ascii="仿宋" w:eastAsia="仿宋" w:hAnsi="仿宋" w:cs="宋体" w:hint="eastAsia"/>
                <w:sz w:val="24"/>
              </w:rPr>
              <w:t>甲方为确保单位内部各项质量管理体系的正常运行，保证计量器具（或设备）的正常使用，依据《中华人民共和国计量法》，对报价表所列设备需进行定期计量检测。</w:t>
            </w:r>
          </w:p>
        </w:tc>
      </w:tr>
      <w:tr w:rsidR="00DC2797" w:rsidRPr="000A5E31" w:rsidTr="00725444">
        <w:trPr>
          <w:trHeight w:val="412"/>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2</w:t>
            </w:r>
          </w:p>
        </w:tc>
        <w:tc>
          <w:tcPr>
            <w:tcW w:w="3634" w:type="pct"/>
            <w:shd w:val="clear" w:color="auto" w:fill="auto"/>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乙方需具备CNAS中国合格评定国家认可委员会实验室认可证书和CMA检验检测机构资质认定证书。</w:t>
            </w:r>
          </w:p>
        </w:tc>
      </w:tr>
      <w:tr w:rsidR="00DC2797" w:rsidRPr="000A5E31" w:rsidTr="00725444">
        <w:trPr>
          <w:trHeight w:val="4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sz w:val="24"/>
              </w:rPr>
              <w:t>3</w:t>
            </w:r>
          </w:p>
        </w:tc>
        <w:tc>
          <w:tcPr>
            <w:tcW w:w="3634" w:type="pct"/>
            <w:shd w:val="clear" w:color="auto" w:fill="auto"/>
          </w:tcPr>
          <w:p w:rsidR="00DC2797" w:rsidRPr="000A5E31" w:rsidRDefault="00DC2797" w:rsidP="00725444">
            <w:pPr>
              <w:tabs>
                <w:tab w:val="left" w:pos="312"/>
              </w:tabs>
              <w:jc w:val="left"/>
              <w:rPr>
                <w:rFonts w:ascii="仿宋" w:eastAsia="仿宋" w:hAnsi="仿宋"/>
                <w:sz w:val="24"/>
                <w:lang w:val="en-GB"/>
              </w:rPr>
            </w:pPr>
            <w:r w:rsidRPr="000A5E31">
              <w:rPr>
                <w:rFonts w:ascii="仿宋" w:eastAsia="仿宋" w:hAnsi="仿宋" w:hint="eastAsia"/>
                <w:sz w:val="24"/>
                <w:lang w:val="en-GB"/>
              </w:rPr>
              <w:t>上门服务：由乙方到甲方现场进行检测，乙方需在甲方提出检测需求后_5_个工作日内到场进行计量检测。乙方自上门检测实施结束后之日起 10 个工作日内完成仪器检测并出具证书，若遇特殊情况需延期，延期事宜由双方商榷。</w:t>
            </w:r>
          </w:p>
        </w:tc>
      </w:tr>
      <w:tr w:rsidR="00DC2797" w:rsidRPr="000A5E31" w:rsidTr="00725444">
        <w:trPr>
          <w:trHeight w:val="417"/>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hint="eastAsia"/>
                <w:sz w:val="24"/>
              </w:rPr>
              <w:t>4</w:t>
            </w:r>
          </w:p>
        </w:tc>
        <w:tc>
          <w:tcPr>
            <w:tcW w:w="3634" w:type="pct"/>
            <w:shd w:val="clear" w:color="auto" w:fill="auto"/>
          </w:tcPr>
          <w:p w:rsidR="00DC2797" w:rsidRPr="000A5E31" w:rsidRDefault="00DC2797" w:rsidP="00725444">
            <w:pPr>
              <w:pStyle w:val="a5"/>
              <w:ind w:firstLineChars="0" w:firstLine="0"/>
              <w:rPr>
                <w:rFonts w:ascii="仿宋" w:eastAsia="仿宋" w:hAnsi="仿宋" w:cs="宋体"/>
                <w:sz w:val="24"/>
              </w:rPr>
            </w:pPr>
            <w:r w:rsidRPr="000A5E31">
              <w:rPr>
                <w:rFonts w:ascii="仿宋" w:eastAsia="仿宋" w:hAnsi="仿宋" w:cs="宋体" w:hint="eastAsia"/>
                <w:sz w:val="24"/>
              </w:rPr>
              <w:t>取送服务：对甲方需外送至乙方的设备，由乙方人员上门收取，乙方应对仪器进行妥善有效的防护和包装，以确保仪器在运输或交接过程中的安全。乙方以汽车（或邮递）的方式寄回仪器，运输费、邮递费用由乙方承担。乙方应对寄回的仪器进行妥善有效防护和包装，以确保仪器在运输或交接过程中的安全，若发生损坏、损毁、丢失、灭失由乙方负责承担赔偿责任。乙方收到仪器之日起_10_个工作日内完成仪器检测并出具证书。</w:t>
            </w:r>
          </w:p>
        </w:tc>
      </w:tr>
      <w:tr w:rsidR="00DC2797" w:rsidRPr="000A5E31" w:rsidTr="00725444">
        <w:trPr>
          <w:trHeight w:val="892"/>
          <w:jc w:val="center"/>
        </w:trPr>
        <w:tc>
          <w:tcPr>
            <w:tcW w:w="199" w:type="pct"/>
            <w:shd w:val="clear" w:color="auto" w:fill="auto"/>
            <w:vAlign w:val="center"/>
          </w:tcPr>
          <w:p w:rsidR="00DC2797" w:rsidRPr="000A5E31" w:rsidRDefault="00DC2797" w:rsidP="00725444">
            <w:pPr>
              <w:widowControl/>
              <w:jc w:val="center"/>
              <w:textAlignment w:val="center"/>
              <w:rPr>
                <w:rFonts w:ascii="仿宋" w:eastAsia="仿宋" w:hAnsi="仿宋"/>
                <w:sz w:val="24"/>
              </w:rPr>
            </w:pPr>
            <w:r w:rsidRPr="000A5E31">
              <w:rPr>
                <w:rFonts w:ascii="仿宋" w:eastAsia="仿宋" w:hAnsi="仿宋"/>
                <w:sz w:val="24"/>
              </w:rPr>
              <w:t>5</w:t>
            </w:r>
          </w:p>
        </w:tc>
        <w:tc>
          <w:tcPr>
            <w:tcW w:w="3634" w:type="pct"/>
            <w:shd w:val="clear" w:color="auto" w:fill="auto"/>
          </w:tcPr>
          <w:p w:rsidR="00DC2797" w:rsidRPr="000A5E31" w:rsidRDefault="00DC2797" w:rsidP="00B40695">
            <w:pPr>
              <w:pStyle w:val="a5"/>
              <w:ind w:firstLineChars="0" w:firstLine="0"/>
              <w:rPr>
                <w:rFonts w:ascii="仿宋" w:eastAsia="仿宋" w:hAnsi="仿宋" w:cs="宋体"/>
                <w:sz w:val="24"/>
              </w:rPr>
            </w:pPr>
            <w:r w:rsidRPr="000A5E31">
              <w:rPr>
                <w:rFonts w:ascii="仿宋" w:eastAsia="仿宋" w:hAnsi="仿宋" w:cs="宋体" w:hint="eastAsia"/>
                <w:sz w:val="24"/>
              </w:rPr>
              <w:t>甲方委托检测仪器超出乙方资质范围、且拆卸后能安全运送至乙方实验室的，乙方经甲方同意后代送有资质的机构检测，并按照该机构规定（包括但不限于证书日期、检测周期等）出具相关证书，该部分检测费用由乙方按照该机构收费总额的100%向甲方据实结算。在仪器取回交付甲方前由乙方承担损坏、损毁、丢失、灭失的风险责任；无法拆卸运输和成都市内也无机构可检测的，乙方经甲方同意后安排有资质的机构至医院检测。</w:t>
            </w:r>
          </w:p>
        </w:tc>
      </w:tr>
    </w:tbl>
    <w:p w:rsidR="00DC2797" w:rsidRDefault="00DC2797" w:rsidP="00336547">
      <w:pPr>
        <w:spacing w:line="580" w:lineRule="exact"/>
        <w:rPr>
          <w:rFonts w:ascii="仿宋" w:eastAsia="仿宋" w:hAnsi="仿宋" w:cs="宋体"/>
          <w:color w:val="000000" w:themeColor="text1"/>
          <w:sz w:val="32"/>
          <w:szCs w:val="32"/>
        </w:rPr>
      </w:pPr>
    </w:p>
    <w:p w:rsidR="00763718" w:rsidRPr="002725D3" w:rsidRDefault="00123F77" w:rsidP="00336547">
      <w:pPr>
        <w:spacing w:line="580" w:lineRule="exact"/>
        <w:rPr>
          <w:rFonts w:ascii="仿宋" w:eastAsia="仿宋" w:hAnsi="仿宋" w:cs="宋体"/>
          <w:b/>
          <w:sz w:val="32"/>
          <w:szCs w:val="32"/>
        </w:rPr>
      </w:pPr>
      <w:r w:rsidRPr="002725D3">
        <w:rPr>
          <w:rFonts w:ascii="仿宋" w:eastAsia="仿宋" w:hAnsi="仿宋" w:cs="宋体" w:hint="eastAsia"/>
          <w:b/>
          <w:sz w:val="32"/>
          <w:szCs w:val="32"/>
        </w:rPr>
        <w:t>二、</w:t>
      </w:r>
      <w:r w:rsidR="00763718" w:rsidRPr="002725D3">
        <w:rPr>
          <w:rFonts w:ascii="仿宋" w:eastAsia="仿宋" w:hAnsi="仿宋" w:cs="宋体" w:hint="eastAsia"/>
          <w:b/>
          <w:sz w:val="32"/>
          <w:szCs w:val="32"/>
        </w:rPr>
        <w:t>项目商务要求</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
        <w:gridCol w:w="7220"/>
        <w:gridCol w:w="2720"/>
      </w:tblGrid>
      <w:tr w:rsidR="00DC2797" w:rsidRPr="000A5E31" w:rsidTr="00725444">
        <w:trPr>
          <w:gridAfter w:val="1"/>
          <w:wAfter w:w="2720" w:type="dxa"/>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sz w:val="24"/>
              </w:rPr>
              <w:t>序号</w:t>
            </w:r>
          </w:p>
        </w:tc>
        <w:tc>
          <w:tcPr>
            <w:tcW w:w="7220" w:type="dxa"/>
            <w:vAlign w:val="center"/>
          </w:tcPr>
          <w:p w:rsidR="00DC2797" w:rsidRPr="000A5E31" w:rsidRDefault="00DC2797" w:rsidP="00725444">
            <w:pPr>
              <w:rPr>
                <w:rFonts w:ascii="仿宋" w:eastAsia="仿宋" w:hAnsi="仿宋"/>
                <w:sz w:val="24"/>
              </w:rPr>
            </w:pPr>
            <w:r w:rsidRPr="000A5E31">
              <w:rPr>
                <w:rFonts w:ascii="仿宋" w:eastAsia="仿宋" w:hAnsi="仿宋"/>
                <w:sz w:val="24"/>
              </w:rPr>
              <w:t>需求</w:t>
            </w:r>
          </w:p>
        </w:tc>
      </w:tr>
      <w:tr w:rsidR="00DC2797" w:rsidRPr="000A5E31" w:rsidTr="00725444">
        <w:trPr>
          <w:gridAfter w:val="1"/>
          <w:wAfter w:w="2720" w:type="dxa"/>
          <w:trHeight w:val="565"/>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1</w:t>
            </w:r>
          </w:p>
        </w:tc>
        <w:tc>
          <w:tcPr>
            <w:tcW w:w="7220" w:type="dxa"/>
          </w:tcPr>
          <w:p w:rsidR="00DC2797" w:rsidRPr="000A5E31" w:rsidRDefault="00DC2797" w:rsidP="001B01C3">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医院将与中标人签订 1年服务合同。</w:t>
            </w:r>
          </w:p>
        </w:tc>
      </w:tr>
      <w:tr w:rsidR="00DC2797" w:rsidRPr="000A5E31" w:rsidTr="00725444">
        <w:trPr>
          <w:trHeight w:val="559"/>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2</w:t>
            </w:r>
          </w:p>
        </w:tc>
        <w:tc>
          <w:tcPr>
            <w:tcW w:w="9940" w:type="dxa"/>
            <w:gridSpan w:val="2"/>
          </w:tcPr>
          <w:p w:rsidR="00DC2797" w:rsidRPr="000A5E31" w:rsidRDefault="00DC2797" w:rsidP="00725444">
            <w:pPr>
              <w:rPr>
                <w:rFonts w:ascii="仿宋" w:eastAsia="仿宋" w:hAnsi="仿宋"/>
                <w:sz w:val="24"/>
              </w:rPr>
            </w:pPr>
            <w:r w:rsidRPr="000A5E31">
              <w:rPr>
                <w:rFonts w:ascii="仿宋" w:eastAsia="仿宋" w:hAnsi="仿宋" w:cs="宋体" w:hint="eastAsia"/>
                <w:sz w:val="24"/>
              </w:rPr>
              <w:t>付款方式</w:t>
            </w:r>
          </w:p>
        </w:tc>
      </w:tr>
      <w:tr w:rsidR="00DC2797" w:rsidRPr="000A5E31" w:rsidTr="00725444">
        <w:trPr>
          <w:gridAfter w:val="1"/>
          <w:wAfter w:w="2720" w:type="dxa"/>
          <w:trHeight w:val="871"/>
        </w:trPr>
        <w:tc>
          <w:tcPr>
            <w:tcW w:w="658" w:type="dxa"/>
            <w:vAlign w:val="center"/>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2</w:t>
            </w:r>
            <w:r w:rsidRPr="000A5E31">
              <w:rPr>
                <w:rFonts w:ascii="仿宋" w:eastAsia="仿宋" w:hAnsi="仿宋" w:cs="宋体" w:hint="eastAsia"/>
                <w:sz w:val="24"/>
              </w:rPr>
              <w:t>.1</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乙方完成甲方检测工作后，双方对实际检测的器具名称和数量进行核对，核对无误，双方代表签署实际校准完工单予以确认。</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2.2</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根据双方签署的实际检测完工单，乙方按实际检测设备清单出具检验合格报告（逐项）。</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2.3</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中标人应按照《中华人民共和国发票管理办法》的规定开具真实、合法、有效的发票，发票内容应开具齐全、正确。公司名称和银行</w:t>
            </w:r>
            <w:r w:rsidRPr="000A5E31">
              <w:rPr>
                <w:rFonts w:ascii="仿宋" w:eastAsia="仿宋" w:hAnsi="仿宋" w:cs="宋体" w:hint="eastAsia"/>
                <w:sz w:val="24"/>
              </w:rPr>
              <w:lastRenderedPageBreak/>
              <w:t>账户信息发生变更，必须以书面方式及时通知医院方。</w:t>
            </w:r>
          </w:p>
        </w:tc>
      </w:tr>
      <w:tr w:rsidR="00DC2797" w:rsidRPr="000A5E31" w:rsidTr="00725444">
        <w:trPr>
          <w:gridAfter w:val="1"/>
          <w:wAfter w:w="2720" w:type="dxa"/>
          <w:trHeight w:val="537"/>
        </w:trPr>
        <w:tc>
          <w:tcPr>
            <w:tcW w:w="658" w:type="dxa"/>
            <w:vAlign w:val="center"/>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lastRenderedPageBreak/>
              <w:t>2.4</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乙方按合同要求完成计量检测服务后，需将1年内的校准完工单，检测报告等资料整理成册，交由装备部工程师审核，审核通过且收到乙方提供的正式发票后60个工作日内据实支付乙方检测费。</w:t>
            </w:r>
          </w:p>
        </w:tc>
      </w:tr>
      <w:tr w:rsidR="00DC2797" w:rsidRPr="000A5E31" w:rsidTr="00725444">
        <w:trPr>
          <w:trHeight w:val="623"/>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w:t>
            </w:r>
          </w:p>
        </w:tc>
        <w:tc>
          <w:tcPr>
            <w:tcW w:w="9940" w:type="dxa"/>
            <w:gridSpan w:val="2"/>
            <w:vAlign w:val="center"/>
          </w:tcPr>
          <w:p w:rsidR="00DC2797" w:rsidRPr="000A5E31" w:rsidRDefault="00DC2797" w:rsidP="00725444">
            <w:pPr>
              <w:jc w:val="left"/>
              <w:rPr>
                <w:rFonts w:ascii="仿宋" w:eastAsia="仿宋" w:hAnsi="仿宋"/>
                <w:sz w:val="24"/>
              </w:rPr>
            </w:pPr>
            <w:r w:rsidRPr="000A5E31">
              <w:rPr>
                <w:rFonts w:ascii="仿宋" w:eastAsia="仿宋" w:hAnsi="仿宋" w:cs="宋体" w:hint="eastAsia"/>
                <w:sz w:val="24"/>
              </w:rPr>
              <w:t>其他要求</w:t>
            </w:r>
          </w:p>
        </w:tc>
      </w:tr>
      <w:tr w:rsidR="00DC2797" w:rsidRPr="000A5E31" w:rsidTr="00725444">
        <w:trPr>
          <w:gridAfter w:val="1"/>
          <w:wAfter w:w="2720" w:type="dxa"/>
          <w:trHeight w:val="561"/>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3.1</w:t>
            </w:r>
          </w:p>
        </w:tc>
        <w:tc>
          <w:tcPr>
            <w:tcW w:w="7220" w:type="dxa"/>
          </w:tcPr>
          <w:p w:rsidR="00DC2797" w:rsidRPr="000A5E31" w:rsidRDefault="00DC2797"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中标人在提供服务中应保障所使用的材料、设备和配件等均由设备生产厂家原厂提供，保障安全，并承担材料、设备的运输费用和服务费 。</w:t>
            </w:r>
          </w:p>
        </w:tc>
      </w:tr>
      <w:tr w:rsidR="00DC2797" w:rsidRPr="000A5E31" w:rsidTr="00725444">
        <w:trPr>
          <w:gridAfter w:val="1"/>
          <w:wAfter w:w="2720" w:type="dxa"/>
          <w:trHeight w:val="1332"/>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3.2</w:t>
            </w:r>
          </w:p>
        </w:tc>
        <w:tc>
          <w:tcPr>
            <w:tcW w:w="7220" w:type="dxa"/>
          </w:tcPr>
          <w:p w:rsidR="00DC2797" w:rsidRPr="000A5E31" w:rsidRDefault="00DC2797" w:rsidP="00725444">
            <w:pPr>
              <w:rPr>
                <w:rFonts w:ascii="仿宋" w:eastAsia="仿宋" w:hAnsi="仿宋"/>
                <w:sz w:val="24"/>
              </w:rPr>
            </w:pPr>
            <w:r w:rsidRPr="000A5E31">
              <w:rPr>
                <w:rFonts w:ascii="仿宋" w:eastAsia="仿宋" w:hAnsi="仿宋" w:cs="宋体"/>
                <w:sz w:val="24"/>
              </w:rPr>
              <w:t>中标人提供的服务必须按照合同约定执行。</w:t>
            </w:r>
            <w:r w:rsidRPr="000A5E31">
              <w:rPr>
                <w:rFonts w:ascii="宋体" w:eastAsia="仿宋" w:hAnsi="宋体" w:cs="宋体"/>
                <w:sz w:val="24"/>
              </w:rPr>
              <w:t> </w:t>
            </w:r>
            <w:r w:rsidRPr="000A5E31">
              <w:rPr>
                <w:rFonts w:ascii="仿宋" w:eastAsia="仿宋" w:hAnsi="仿宋" w:cs="宋体"/>
                <w:sz w:val="24"/>
              </w:rPr>
              <w:t>对于未按照合同约</w:t>
            </w:r>
            <w:r w:rsidRPr="000A5E31">
              <w:rPr>
                <w:rFonts w:ascii="宋体" w:eastAsia="仿宋" w:hAnsi="宋体" w:cs="宋体"/>
                <w:sz w:val="24"/>
              </w:rPr>
              <w:t> </w:t>
            </w:r>
            <w:r w:rsidRPr="000A5E31">
              <w:rPr>
                <w:rFonts w:ascii="仿宋" w:eastAsia="仿宋" w:hAnsi="仿宋" w:cs="宋体"/>
                <w:sz w:val="24"/>
              </w:rPr>
              <w:t>定要求及执行的服务，应按医院要求完成整改。整改不合格的，医院有权解除本合同并由中标人赔偿医院全部损失（包括但不限于医院因主张权利而产生的交通费、住宿费、律师费、诉讼费等）。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3.3</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在本合同履行期间，若中标人的法定代表人、企业资质、企业规模、企业股权等发生变化，应及时以书面形式通知医院。</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3.4</w:t>
            </w:r>
          </w:p>
        </w:tc>
        <w:tc>
          <w:tcPr>
            <w:tcW w:w="7220" w:type="dxa"/>
          </w:tcPr>
          <w:p w:rsidR="00DC2797" w:rsidRPr="000A5E31" w:rsidRDefault="00DC2797" w:rsidP="00725444">
            <w:pPr>
              <w:rPr>
                <w:rFonts w:ascii="仿宋" w:eastAsia="仿宋" w:hAnsi="仿宋"/>
                <w:sz w:val="24"/>
              </w:rPr>
            </w:pPr>
            <w:r w:rsidRPr="000A5E31">
              <w:rPr>
                <w:rFonts w:ascii="仿宋" w:eastAsia="仿宋" w:hAnsi="仿宋" w:hint="eastAsia"/>
                <w:sz w:val="24"/>
              </w:rPr>
              <w:t>中标人需根据服务方案定期、及时向医院方提供计量检测服务，并保证医院方的设备处于优良运行状态。如果因计量检测不及时等引发的法律纠纷、医疗纠纷、医疗事故，中标人除配合医院方积极妥善处理外，中标人还应赔偿由此给医院方、医院方员工或医院方患者带来的全部损失、损害（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3.5</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中标人保证在合同有效期内服务价格不上涨，但可根据市场价格行情适当下调。</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3.6</w:t>
            </w:r>
          </w:p>
        </w:tc>
        <w:tc>
          <w:tcPr>
            <w:tcW w:w="7220" w:type="dxa"/>
          </w:tcPr>
          <w:p w:rsidR="00DC2797" w:rsidRPr="000A5E31" w:rsidRDefault="00DC2797" w:rsidP="00725444">
            <w:pPr>
              <w:rPr>
                <w:rFonts w:ascii="仿宋" w:eastAsia="仿宋" w:hAnsi="仿宋"/>
                <w:sz w:val="24"/>
              </w:rPr>
            </w:pPr>
            <w:r w:rsidRPr="000A5E31">
              <w:rPr>
                <w:rFonts w:ascii="仿宋" w:eastAsia="仿宋" w:hAnsi="仿宋" w:hint="eastAsia"/>
                <w:sz w:val="24"/>
              </w:rPr>
              <w:t>中标人同意对合同执行期间对方提供的资料信息予以保密，并在合同终止后长期保密，不得擅自使用、公开或泄露给第三方。若因一方擅自使用、公开或泄露另一方的保密信息而造成的损失，由泄露方承担全部赔偿责任（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3.7</w:t>
            </w:r>
          </w:p>
        </w:tc>
        <w:tc>
          <w:tcPr>
            <w:tcW w:w="7220" w:type="dxa"/>
          </w:tcPr>
          <w:p w:rsidR="00DC2797" w:rsidRPr="000A5E31" w:rsidRDefault="00DC2797"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一方在执行合同时因触犯中华人民共和国法律法规，并经国家相关部门确认，另一方有权解除合同。触犯方应赔偿另一方相关经济损失，承担法律责任（包括但不限于因主张权利而产生的交通费、住宿费、律师费、诉讼费等）。</w:t>
            </w:r>
          </w:p>
        </w:tc>
      </w:tr>
      <w:tr w:rsidR="00DC2797" w:rsidRPr="000A5E31" w:rsidTr="00725444">
        <w:trPr>
          <w:gridAfter w:val="1"/>
          <w:wAfter w:w="2720" w:type="dxa"/>
          <w:trHeight w:val="537"/>
        </w:trPr>
        <w:tc>
          <w:tcPr>
            <w:tcW w:w="658" w:type="dxa"/>
            <w:vAlign w:val="center"/>
          </w:tcPr>
          <w:p w:rsidR="00DC2797" w:rsidRPr="000A5E31" w:rsidRDefault="00DC2797" w:rsidP="00725444">
            <w:pPr>
              <w:rPr>
                <w:rFonts w:ascii="仿宋" w:eastAsia="仿宋" w:hAnsi="仿宋"/>
                <w:sz w:val="24"/>
              </w:rPr>
            </w:pPr>
            <w:r w:rsidRPr="000A5E31">
              <w:rPr>
                <w:rFonts w:ascii="仿宋" w:eastAsia="仿宋" w:hAnsi="仿宋" w:hint="eastAsia"/>
                <w:sz w:val="24"/>
              </w:rPr>
              <w:t>3.8</w:t>
            </w:r>
          </w:p>
        </w:tc>
        <w:tc>
          <w:tcPr>
            <w:tcW w:w="7220" w:type="dxa"/>
          </w:tcPr>
          <w:p w:rsidR="00DC2797" w:rsidRPr="000A5E31" w:rsidRDefault="00DC2797" w:rsidP="00725444">
            <w:pPr>
              <w:rPr>
                <w:rFonts w:ascii="仿宋" w:eastAsia="仿宋" w:hAnsi="仿宋"/>
                <w:sz w:val="24"/>
              </w:rPr>
            </w:pPr>
            <w:r w:rsidRPr="000A5E31">
              <w:rPr>
                <w:rFonts w:ascii="仿宋" w:eastAsia="仿宋" w:hAnsi="仿宋"/>
                <w:sz w:val="24"/>
              </w:rPr>
              <w:t>如果双方中的任何一方由于严重火灾、水灾、台风和地震以及其他经双方同意属于不可抗力的事故，致使合同无法</w:t>
            </w:r>
            <w:r w:rsidRPr="000A5E31">
              <w:rPr>
                <w:rFonts w:ascii="仿宋" w:eastAsia="仿宋" w:hAnsi="仿宋"/>
                <w:kern w:val="0"/>
                <w:sz w:val="24"/>
              </w:rPr>
              <w:t>履行时，受事故影响的一方应在事故发生后3天内提出书面申请并持有关部门出具的证明文件交由另一方后，可以终止执行本合同，任何一方不承担违约责任。</w:t>
            </w:r>
          </w:p>
        </w:tc>
      </w:tr>
    </w:tbl>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B041A4" w:rsidRPr="00D9143B" w:rsidRDefault="00B041A4" w:rsidP="00B041A4">
      <w:pPr>
        <w:spacing w:line="580" w:lineRule="exact"/>
        <w:ind w:firstLineChars="150" w:firstLine="480"/>
        <w:rPr>
          <w:rFonts w:ascii="仿宋" w:eastAsia="仿宋" w:hAnsi="仿宋"/>
          <w:sz w:val="32"/>
          <w:szCs w:val="32"/>
        </w:rPr>
      </w:pPr>
      <w:r w:rsidRPr="00D9143B">
        <w:rPr>
          <w:rFonts w:ascii="仿宋" w:eastAsia="仿宋" w:hAnsi="仿宋" w:hint="eastAsia"/>
          <w:sz w:val="32"/>
          <w:szCs w:val="32"/>
        </w:rPr>
        <w:lastRenderedPageBreak/>
        <w:t>本项目采用最低价评标法进行评标。</w:t>
      </w:r>
    </w:p>
    <w:p w:rsidR="002B6B3A" w:rsidRPr="00B041A4" w:rsidRDefault="00B041A4" w:rsidP="00B041A4">
      <w:pPr>
        <w:spacing w:line="580" w:lineRule="exact"/>
        <w:ind w:firstLineChars="150" w:firstLine="480"/>
        <w:jc w:val="left"/>
        <w:rPr>
          <w:rFonts w:ascii="仿宋" w:eastAsia="仿宋" w:hAnsi="仿宋"/>
          <w:sz w:val="32"/>
          <w:szCs w:val="32"/>
        </w:rPr>
      </w:pPr>
      <w:r w:rsidRPr="00D9143B">
        <w:rPr>
          <w:rFonts w:ascii="仿宋" w:eastAsia="仿宋" w:hAnsi="仿宋" w:hint="eastAsia"/>
          <w:sz w:val="32"/>
          <w:szCs w:val="32"/>
        </w:rPr>
        <w:t>最低价评标法，是指响应文件满足采购文件全部实质性要求且投标报价最低的投标人为中标候选人的评标方法。</w:t>
      </w:r>
    </w:p>
    <w:p w:rsidR="00DC2797" w:rsidRPr="00DC2797" w:rsidRDefault="00AC5A6B" w:rsidP="00DC2797">
      <w:pPr>
        <w:spacing w:line="580" w:lineRule="exact"/>
        <w:rPr>
          <w:rFonts w:ascii="仿宋" w:eastAsia="仿宋" w:hAnsi="仿宋" w:cs="宋体"/>
          <w:b/>
          <w:sz w:val="32"/>
          <w:szCs w:val="32"/>
        </w:rPr>
      </w:pPr>
      <w:r w:rsidRPr="00120163">
        <w:rPr>
          <w:rFonts w:ascii="仿宋" w:eastAsia="仿宋" w:hAnsi="仿宋" w:cs="宋体" w:hint="eastAsia"/>
          <w:b/>
          <w:sz w:val="32"/>
          <w:szCs w:val="32"/>
        </w:rPr>
        <w:t>四、</w:t>
      </w:r>
      <w:r w:rsidR="00DC2797" w:rsidRPr="00D9143B">
        <w:rPr>
          <w:rFonts w:ascii="仿宋" w:eastAsia="仿宋" w:hAnsi="仿宋" w:hint="eastAsia"/>
          <w:b/>
          <w:sz w:val="32"/>
          <w:szCs w:val="32"/>
        </w:rPr>
        <w:t>报价方式</w:t>
      </w:r>
    </w:p>
    <w:p w:rsidR="002B6B3A" w:rsidRPr="00DC2797" w:rsidRDefault="00DC2797" w:rsidP="00DC2797">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本项目投标人在投标现场进行第二次报价</w:t>
      </w:r>
    </w:p>
    <w:p w:rsidR="00A40575" w:rsidRPr="002725D3" w:rsidRDefault="00A40575" w:rsidP="00162BA8">
      <w:pPr>
        <w:spacing w:line="580" w:lineRule="exact"/>
        <w:rPr>
          <w:rFonts w:ascii="仿宋" w:eastAsia="仿宋" w:hAnsi="仿宋"/>
          <w:sz w:val="32"/>
          <w:szCs w:val="32"/>
        </w:rPr>
      </w:pPr>
      <w:r w:rsidRPr="002725D3">
        <w:rPr>
          <w:rFonts w:ascii="仿宋" w:eastAsia="仿宋" w:hAnsi="仿宋" w:hint="eastAsia"/>
          <w:b/>
          <w:sz w:val="32"/>
          <w:szCs w:val="32"/>
        </w:rPr>
        <w:t>五、响应文件的组成（详见附件1）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A40575" w:rsidP="00162BA8">
      <w:pPr>
        <w:spacing w:line="580" w:lineRule="exact"/>
        <w:rPr>
          <w:rFonts w:ascii="仿宋" w:eastAsia="仿宋" w:hAnsi="仿宋"/>
          <w:b/>
          <w:sz w:val="32"/>
          <w:szCs w:val="32"/>
        </w:rPr>
      </w:pPr>
      <w:r w:rsidRPr="002725D3">
        <w:rPr>
          <w:rFonts w:ascii="仿宋" w:eastAsia="仿宋" w:hAnsi="仿宋" w:hint="eastAsia"/>
          <w:b/>
          <w:sz w:val="32"/>
          <w:szCs w:val="32"/>
        </w:rPr>
        <w:t>六、文件的式样和签署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Pr="002725D3">
        <w:rPr>
          <w:rFonts w:ascii="仿宋" w:eastAsia="仿宋" w:hAnsi="仿宋" w:hint="eastAsia"/>
          <w:b/>
          <w:sz w:val="32"/>
          <w:szCs w:val="32"/>
        </w:rPr>
        <w:t>两副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DC2797" w:rsidRDefault="00A40575" w:rsidP="00DC2797">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r w:rsidR="00DC2797">
        <w:rPr>
          <w:rFonts w:ascii="仿宋" w:eastAsia="仿宋" w:hAnsi="仿宋" w:hint="eastAsia"/>
          <w:sz w:val="32"/>
          <w:szCs w:val="32"/>
        </w:rPr>
        <w:t>。</w:t>
      </w: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F973CF" w:rsidRDefault="00F973CF" w:rsidP="00DC2797">
      <w:pPr>
        <w:spacing w:line="580" w:lineRule="exact"/>
        <w:ind w:left="420"/>
        <w:rPr>
          <w:rFonts w:ascii="方正仿宋_GBK" w:eastAsia="方正仿宋_GBK" w:hAnsi="宋体"/>
        </w:rPr>
      </w:pPr>
    </w:p>
    <w:p w:rsidR="00A40575" w:rsidRPr="00DC2797" w:rsidRDefault="00A40575" w:rsidP="00DC2797">
      <w:pPr>
        <w:spacing w:line="580" w:lineRule="exact"/>
        <w:ind w:left="420"/>
        <w:rPr>
          <w:rFonts w:ascii="仿宋" w:eastAsia="仿宋" w:hAnsi="仿宋"/>
          <w:sz w:val="32"/>
          <w:szCs w:val="32"/>
        </w:rPr>
      </w:pPr>
      <w:r>
        <w:rPr>
          <w:rFonts w:ascii="方正仿宋_GBK" w:eastAsia="方正仿宋_GBK" w:hAnsi="宋体" w:hint="eastAsia"/>
        </w:rPr>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r w:rsidR="00C47995" w:rsidRPr="00B041A4">
        <w:rPr>
          <w:rFonts w:ascii="方正仿宋_GBK" w:eastAsia="方正仿宋_GBK" w:hAnsi="宋体" w:cs="宋体"/>
          <w:kern w:val="0"/>
        </w:rPr>
        <w:t>FYYN202</w:t>
      </w:r>
      <w:r w:rsidR="00C47995" w:rsidRPr="00B041A4">
        <w:rPr>
          <w:rFonts w:ascii="方正仿宋_GBK" w:eastAsia="方正仿宋_GBK" w:hAnsi="宋体" w:cs="宋体" w:hint="eastAsia"/>
          <w:kern w:val="0"/>
        </w:rPr>
        <w:t>4</w:t>
      </w:r>
      <w:r w:rsidR="00C47995" w:rsidRPr="00B041A4">
        <w:rPr>
          <w:rFonts w:ascii="方正仿宋_GBK" w:eastAsia="方正仿宋_GBK" w:hAnsi="宋体" w:cs="宋体"/>
          <w:kern w:val="0"/>
        </w:rPr>
        <w:t>0</w:t>
      </w:r>
      <w:r w:rsidR="00C47995" w:rsidRPr="00B041A4">
        <w:rPr>
          <w:rFonts w:ascii="方正仿宋_GBK" w:eastAsia="方正仿宋_GBK" w:hAnsi="宋体" w:cs="宋体" w:hint="eastAsia"/>
          <w:kern w:val="0"/>
        </w:rPr>
        <w:t>22</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注意：</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1.请勿删除以下附件表格中的任何内容，如可使表格更明晰，可进行内容的添加。</w:t>
      </w:r>
    </w:p>
    <w:p w:rsidR="00322D4D" w:rsidRPr="000A5E31" w:rsidRDefault="00322D4D" w:rsidP="00322D4D">
      <w:pPr>
        <w:rPr>
          <w:rFonts w:ascii="仿宋" w:eastAsia="仿宋" w:hAnsi="仿宋"/>
          <w:b/>
          <w:kern w:val="0"/>
          <w:sz w:val="24"/>
        </w:rPr>
      </w:pPr>
      <w:r w:rsidRPr="000A5E31">
        <w:rPr>
          <w:rFonts w:ascii="仿宋" w:eastAsia="仿宋" w:hAnsi="仿宋"/>
          <w:sz w:val="24"/>
        </w:rPr>
        <w:t>2.投标文件中产品的所填信息需与实际交付验收产品的信息一致（包括名称、品牌、型号、产地等），若因投标文件错误造成的与后期验收不符由投标供应商自行承担相应的考核与处罚。</w:t>
      </w:r>
    </w:p>
    <w:p w:rsidR="00FB6B71" w:rsidRPr="00322D4D"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322D4D" w:rsidRPr="000A5E31" w:rsidRDefault="00322D4D" w:rsidP="00322D4D">
      <w:pPr>
        <w:widowControl/>
        <w:rPr>
          <w:rFonts w:ascii="仿宋" w:eastAsia="仿宋" w:hAnsi="仿宋"/>
          <w:b/>
          <w:kern w:val="0"/>
          <w:sz w:val="28"/>
          <w:szCs w:val="28"/>
        </w:rPr>
      </w:pPr>
      <w:r w:rsidRPr="000A5E31">
        <w:rPr>
          <w:rFonts w:ascii="仿宋" w:eastAsia="仿宋" w:hAnsi="仿宋"/>
          <w:b/>
          <w:kern w:val="0"/>
          <w:sz w:val="28"/>
          <w:szCs w:val="28"/>
        </w:rPr>
        <w:lastRenderedPageBreak/>
        <w:t>一、</w:t>
      </w:r>
      <w:r w:rsidRPr="000A5E31">
        <w:rPr>
          <w:rFonts w:ascii="仿宋" w:eastAsia="仿宋" w:hAnsi="仿宋" w:hint="eastAsia"/>
          <w:b/>
          <w:kern w:val="0"/>
          <w:sz w:val="28"/>
          <w:szCs w:val="28"/>
        </w:rPr>
        <w:t>参数及报价表</w:t>
      </w:r>
    </w:p>
    <w:p w:rsidR="00322D4D" w:rsidRPr="000A5E31" w:rsidRDefault="00322D4D" w:rsidP="00322D4D">
      <w:pPr>
        <w:widowControl/>
        <w:rPr>
          <w:rFonts w:ascii="仿宋" w:eastAsia="仿宋" w:hAnsi="仿宋"/>
          <w:b/>
          <w:kern w:val="0"/>
          <w:sz w:val="28"/>
          <w:szCs w:val="28"/>
        </w:rPr>
      </w:pPr>
      <w:r w:rsidRPr="000A5E31">
        <w:rPr>
          <w:rFonts w:ascii="仿宋" w:eastAsia="仿宋" w:hAnsi="仿宋" w:hint="eastAsia"/>
          <w:b/>
          <w:kern w:val="0"/>
          <w:sz w:val="28"/>
          <w:szCs w:val="28"/>
        </w:rPr>
        <w:t>1、本项目最高限价20万元，以实际检测数量结算，不能超预算价。</w:t>
      </w:r>
    </w:p>
    <w:p w:rsidR="00322D4D" w:rsidRPr="000A5E31" w:rsidRDefault="00322D4D" w:rsidP="00322D4D">
      <w:pPr>
        <w:rPr>
          <w:rFonts w:ascii="仿宋" w:eastAsia="仿宋" w:hAnsi="仿宋"/>
          <w:b/>
          <w:kern w:val="0"/>
          <w:sz w:val="28"/>
          <w:szCs w:val="28"/>
        </w:rPr>
      </w:pPr>
      <w:r w:rsidRPr="000A5E31">
        <w:rPr>
          <w:rFonts w:ascii="仿宋" w:eastAsia="仿宋" w:hAnsi="仿宋" w:hint="eastAsia"/>
          <w:b/>
          <w:kern w:val="0"/>
          <w:sz w:val="28"/>
          <w:szCs w:val="28"/>
        </w:rPr>
        <w:t>2、</w:t>
      </w:r>
      <w:r w:rsidRPr="000A5E31">
        <w:rPr>
          <w:rFonts w:ascii="仿宋" w:eastAsia="仿宋" w:hAnsi="仿宋"/>
          <w:b/>
          <w:kern w:val="0"/>
          <w:sz w:val="28"/>
          <w:szCs w:val="28"/>
        </w:rPr>
        <w:t>报价表</w:t>
      </w:r>
    </w:p>
    <w:tbl>
      <w:tblPr>
        <w:tblW w:w="9265" w:type="dxa"/>
        <w:tblLook w:val="04A0"/>
      </w:tblPr>
      <w:tblGrid>
        <w:gridCol w:w="836"/>
        <w:gridCol w:w="1007"/>
        <w:gridCol w:w="3827"/>
        <w:gridCol w:w="1418"/>
        <w:gridCol w:w="1276"/>
        <w:gridCol w:w="901"/>
      </w:tblGrid>
      <w:tr w:rsidR="00322D4D" w:rsidRPr="000A5E31" w:rsidTr="00322D4D">
        <w:trPr>
          <w:trHeight w:val="1104"/>
        </w:trPr>
        <w:tc>
          <w:tcPr>
            <w:tcW w:w="836" w:type="dxa"/>
            <w:tcBorders>
              <w:top w:val="nil"/>
              <w:left w:val="nil"/>
              <w:right w:val="nil"/>
            </w:tcBorders>
          </w:tcPr>
          <w:p w:rsidR="00322D4D" w:rsidRPr="000A5E31" w:rsidRDefault="00322D4D" w:rsidP="00725444">
            <w:pPr>
              <w:widowControl/>
              <w:ind w:firstLineChars="500" w:firstLine="1405"/>
              <w:rPr>
                <w:rFonts w:ascii="仿宋" w:eastAsia="仿宋" w:hAnsi="仿宋" w:cs="宋体"/>
                <w:b/>
                <w:bCs/>
                <w:color w:val="000000"/>
                <w:kern w:val="0"/>
                <w:sz w:val="28"/>
                <w:szCs w:val="28"/>
              </w:rPr>
            </w:pPr>
          </w:p>
        </w:tc>
        <w:tc>
          <w:tcPr>
            <w:tcW w:w="8429" w:type="dxa"/>
            <w:gridSpan w:val="5"/>
            <w:tcBorders>
              <w:top w:val="nil"/>
              <w:left w:val="nil"/>
              <w:right w:val="nil"/>
            </w:tcBorders>
          </w:tcPr>
          <w:p w:rsidR="00322D4D" w:rsidRPr="000A5E31" w:rsidRDefault="00322D4D" w:rsidP="00725444">
            <w:pPr>
              <w:widowControl/>
              <w:rPr>
                <w:rFonts w:ascii="仿宋" w:eastAsia="仿宋" w:hAnsi="仿宋" w:cs="宋体"/>
                <w:b/>
                <w:bCs/>
                <w:color w:val="000000"/>
                <w:kern w:val="0"/>
                <w:sz w:val="28"/>
                <w:szCs w:val="28"/>
              </w:rPr>
            </w:pPr>
            <w:r w:rsidRPr="000A5E31">
              <w:rPr>
                <w:rFonts w:ascii="仿宋" w:eastAsia="仿宋" w:hAnsi="仿宋" w:cs="宋体" w:hint="eastAsia"/>
                <w:b/>
                <w:bCs/>
                <w:color w:val="000000"/>
                <w:kern w:val="0"/>
                <w:sz w:val="28"/>
                <w:szCs w:val="28"/>
              </w:rPr>
              <w:t>眉山市妇幼保健院2024年计量设备检测预算表</w:t>
            </w:r>
          </w:p>
          <w:p w:rsidR="00322D4D" w:rsidRPr="000A5E31" w:rsidRDefault="00322D4D" w:rsidP="00322D4D">
            <w:pPr>
              <w:widowControl/>
              <w:ind w:firstLineChars="2000" w:firstLine="5600"/>
              <w:rPr>
                <w:rFonts w:ascii="仿宋" w:eastAsia="仿宋" w:hAnsi="仿宋" w:cs="宋体"/>
                <w:b/>
                <w:bCs/>
                <w:color w:val="000000"/>
                <w:kern w:val="0"/>
                <w:sz w:val="28"/>
                <w:szCs w:val="28"/>
              </w:rPr>
            </w:pPr>
            <w:r w:rsidRPr="000A5E31">
              <w:rPr>
                <w:rFonts w:ascii="仿宋" w:eastAsia="仿宋" w:hAnsi="仿宋" w:cs="宋体" w:hint="eastAsia"/>
                <w:color w:val="000000"/>
                <w:kern w:val="0"/>
                <w:sz w:val="28"/>
                <w:szCs w:val="28"/>
              </w:rPr>
              <w:t>单位：元</w:t>
            </w: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计量器具名称</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规格型号</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b/>
                <w:bCs/>
                <w:color w:val="000000"/>
                <w:sz w:val="24"/>
              </w:rPr>
            </w:pPr>
            <w:r w:rsidRPr="000A5E31">
              <w:rPr>
                <w:rFonts w:ascii="仿宋" w:eastAsia="仿宋" w:hAnsi="仿宋" w:cs="宋体" w:hint="eastAsia"/>
                <w:b/>
                <w:bCs/>
                <w:color w:val="000000"/>
                <w:kern w:val="0"/>
                <w:sz w:val="24"/>
              </w:rPr>
              <w:t>预算单价（元）</w:t>
            </w:r>
          </w:p>
        </w:tc>
        <w:tc>
          <w:tcPr>
            <w:tcW w:w="1276"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textAlignment w:val="center"/>
              <w:rPr>
                <w:rFonts w:ascii="仿宋" w:eastAsia="仿宋" w:hAnsi="仿宋" w:cs="宋体"/>
                <w:sz w:val="24"/>
              </w:rPr>
            </w:pPr>
            <w:r w:rsidRPr="000A5E31">
              <w:rPr>
                <w:rFonts w:ascii="仿宋" w:eastAsia="仿宋" w:hAnsi="仿宋" w:cs="宋体" w:hint="eastAsia"/>
                <w:b/>
                <w:bCs/>
                <w:color w:val="000000"/>
                <w:kern w:val="0"/>
                <w:sz w:val="24"/>
              </w:rPr>
              <w:t>报价（元）</w:t>
            </w: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体温计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耳温枪、额温枪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血压计（表）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无创自动测量血压计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眼压计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听力计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纯音听力计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阻抗听力计</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验光仪器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综合验光仪</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80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医用诊断X线设备</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设备稳定性检测（CT）</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设备稳定性检测（一般射线设备）</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430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设备放射性能检测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设备辐射安全监测</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jc w:val="center"/>
              <w:rPr>
                <w:rFonts w:ascii="仿宋" w:eastAsia="仿宋" w:hAnsi="仿宋" w:cs="宋体"/>
                <w:color w:val="000000"/>
                <w:sz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脑电图</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安全阀</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储气罐、脉动灭菌器，DN20、DN40</w:t>
            </w:r>
          </w:p>
        </w:tc>
        <w:tc>
          <w:tcPr>
            <w:tcW w:w="1418"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120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个人计量检测</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身高体重称</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身高、体重</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输液泵</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注射泵</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浮标式氧气吸入器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1-10L/min</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（-40-50）℃</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温湿度计</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GJWS-B1</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除颤仪</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beneheart D3等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婴儿培养箱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YP-90AC等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彩超</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E8、WS80A等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生物安全柜</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HR40-ⅡA2等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呼吸机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nb350、Sophie等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麻醉机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ex55等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192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负压吸引器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JX820D-1等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67</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CO2培养箱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3111等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电热恒温干燥箱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HGZN-11-72等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电热恒温水箱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HWS-24等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lastRenderedPageBreak/>
              <w:t>离心机</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TD-5Z</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96</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电子天平</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HCB1502</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115</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蒸汽灭菌器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HRLM-80</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孵育器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140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电子秤</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28</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洁净工作台</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Arial Narrow"/>
                <w:color w:val="000000"/>
                <w:sz w:val="24"/>
              </w:rPr>
            </w:pPr>
            <w:r w:rsidRPr="000A5E31">
              <w:rPr>
                <w:rFonts w:ascii="仿宋" w:eastAsia="仿宋" w:hAnsi="仿宋" w:cs="Arial Narrow"/>
                <w:color w:val="000000"/>
                <w:kern w:val="0"/>
                <w:sz w:val="24"/>
              </w:rPr>
              <w:t>BBS-DDC</w:t>
            </w:r>
            <w:r w:rsidRPr="000A5E31">
              <w:rPr>
                <w:rStyle w:val="font61"/>
                <w:rFonts w:ascii="仿宋" w:eastAsia="仿宋" w:hAnsi="仿宋" w:hint="default"/>
                <w:sz w:val="24"/>
              </w:rPr>
              <w:t>等</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384</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移液器</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50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显微镜</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电子石英定时器</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70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血小板保存箱</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pcr扩增仪（温度、荧光值）</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（温度、荧光值）</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1500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纯水机电导\电阻监测仪</w:t>
            </w:r>
          </w:p>
        </w:tc>
        <w:tc>
          <w:tcPr>
            <w:tcW w:w="3827"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电导\电阻\颗粒数</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182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游标卡尺</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42</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270"/>
        </w:trPr>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振荡恒温金属浴</w:t>
            </w:r>
          </w:p>
        </w:tc>
        <w:tc>
          <w:tcPr>
            <w:tcW w:w="3827" w:type="dxa"/>
            <w:tcBorders>
              <w:top w:val="single" w:sz="4" w:space="0" w:color="000000"/>
              <w:left w:val="single" w:sz="4" w:space="0" w:color="000000"/>
              <w:bottom w:val="single" w:sz="4" w:space="0" w:color="000000"/>
              <w:right w:val="single" w:sz="4" w:space="0" w:color="000000"/>
            </w:tcBorders>
            <w:noWrap/>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jc w:val="center"/>
              <w:textAlignment w:val="center"/>
              <w:rPr>
                <w:rFonts w:ascii="仿宋" w:eastAsia="仿宋" w:hAnsi="仿宋" w:cs="宋体"/>
                <w:color w:val="000000"/>
                <w:sz w:val="24"/>
              </w:rPr>
            </w:pPr>
            <w:r w:rsidRPr="000A5E31">
              <w:rPr>
                <w:rFonts w:ascii="仿宋" w:eastAsia="仿宋" w:hAnsi="仿宋" w:cs="宋体" w:hint="eastAsia"/>
                <w:color w:val="000000"/>
                <w:kern w:val="0"/>
                <w:sz w:val="24"/>
              </w:rPr>
              <w:t>210</w:t>
            </w:r>
          </w:p>
        </w:tc>
        <w:tc>
          <w:tcPr>
            <w:tcW w:w="1276" w:type="dxa"/>
            <w:tcBorders>
              <w:top w:val="single" w:sz="4" w:space="0" w:color="000000"/>
              <w:left w:val="single" w:sz="4" w:space="0" w:color="000000"/>
              <w:bottom w:val="single" w:sz="4" w:space="0" w:color="000000"/>
              <w:right w:val="single" w:sz="4" w:space="0" w:color="000000"/>
            </w:tcBorders>
          </w:tcPr>
          <w:p w:rsidR="00322D4D" w:rsidRPr="000A5E31" w:rsidRDefault="00322D4D" w:rsidP="00725444">
            <w:pPr>
              <w:widowControl/>
              <w:jc w:val="center"/>
              <w:textAlignment w:val="center"/>
              <w:rPr>
                <w:rFonts w:ascii="仿宋" w:eastAsia="仿宋" w:hAnsi="仿宋" w:cs="宋体"/>
                <w:color w:val="000000"/>
                <w:kern w:val="0"/>
                <w:sz w:val="24"/>
              </w:rPr>
            </w:pPr>
          </w:p>
        </w:tc>
      </w:tr>
      <w:tr w:rsidR="00322D4D" w:rsidRPr="000A5E31" w:rsidTr="00322D4D">
        <w:tblPrEx>
          <w:tblLook w:val="0000"/>
        </w:tblPrEx>
        <w:trPr>
          <w:gridAfter w:val="1"/>
          <w:wAfter w:w="901" w:type="dxa"/>
          <w:trHeight w:val="1129"/>
        </w:trPr>
        <w:tc>
          <w:tcPr>
            <w:tcW w:w="8364" w:type="dxa"/>
            <w:gridSpan w:val="5"/>
            <w:tcBorders>
              <w:top w:val="single" w:sz="4" w:space="0" w:color="000000"/>
              <w:left w:val="single" w:sz="4" w:space="0" w:color="000000"/>
              <w:bottom w:val="single" w:sz="4" w:space="0" w:color="000000"/>
              <w:right w:val="single" w:sz="4" w:space="0" w:color="000000"/>
            </w:tcBorders>
            <w:vAlign w:val="center"/>
          </w:tcPr>
          <w:p w:rsidR="00322D4D" w:rsidRPr="000A5E31" w:rsidRDefault="00322D4D" w:rsidP="00725444">
            <w:pPr>
              <w:widowControl/>
              <w:textAlignment w:val="center"/>
              <w:rPr>
                <w:rFonts w:ascii="仿宋" w:eastAsia="仿宋" w:hAnsi="仿宋" w:cs="宋体"/>
                <w:color w:val="000000"/>
                <w:kern w:val="0"/>
                <w:sz w:val="24"/>
              </w:rPr>
            </w:pPr>
            <w:r w:rsidRPr="000A5E31">
              <w:rPr>
                <w:rFonts w:ascii="仿宋" w:eastAsia="仿宋" w:hAnsi="仿宋" w:cs="宋体" w:hint="eastAsia"/>
                <w:color w:val="000000"/>
                <w:kern w:val="0"/>
                <w:sz w:val="24"/>
              </w:rPr>
              <w:t>单项总价（元）：</w:t>
            </w:r>
          </w:p>
        </w:tc>
      </w:tr>
    </w:tbl>
    <w:p w:rsidR="00322D4D" w:rsidRPr="000A5E31" w:rsidRDefault="00322D4D" w:rsidP="00322D4D">
      <w:pPr>
        <w:widowControl/>
        <w:rPr>
          <w:rFonts w:ascii="仿宋" w:eastAsia="仿宋" w:hAnsi="仿宋"/>
          <w:b/>
          <w:kern w:val="0"/>
          <w:sz w:val="24"/>
        </w:rPr>
      </w:pPr>
    </w:p>
    <w:p w:rsidR="00322D4D" w:rsidRPr="000A5E31" w:rsidRDefault="00322D4D" w:rsidP="00322D4D">
      <w:pPr>
        <w:rPr>
          <w:rFonts w:ascii="仿宋" w:eastAsia="仿宋" w:hAnsi="仿宋"/>
          <w:sz w:val="24"/>
        </w:rPr>
      </w:pPr>
      <w:r w:rsidRPr="000A5E31">
        <w:rPr>
          <w:rFonts w:ascii="仿宋" w:eastAsia="仿宋" w:hAnsi="仿宋"/>
          <w:sz w:val="24"/>
        </w:rPr>
        <w:t>备注：</w:t>
      </w:r>
    </w:p>
    <w:p w:rsidR="00322D4D" w:rsidRPr="000A5E31" w:rsidRDefault="00322D4D" w:rsidP="00322D4D">
      <w:pPr>
        <w:rPr>
          <w:rFonts w:ascii="仿宋" w:eastAsia="仿宋" w:hAnsi="仿宋"/>
          <w:sz w:val="24"/>
        </w:rPr>
      </w:pPr>
      <w:r w:rsidRPr="000A5E31">
        <w:rPr>
          <w:rFonts w:ascii="仿宋" w:eastAsia="仿宋" w:hAnsi="仿宋"/>
          <w:sz w:val="24"/>
        </w:rPr>
        <w:t>（1）</w:t>
      </w:r>
      <w:r w:rsidRPr="000A5E31">
        <w:rPr>
          <w:rFonts w:ascii="仿宋" w:eastAsia="仿宋" w:hAnsi="仿宋" w:hint="eastAsia"/>
          <w:sz w:val="24"/>
        </w:rPr>
        <w:t>本项目的报价包含但不限于服务费、耗材费、差旅费、人工费、安装费、运输费、人员培训费、税费等。</w:t>
      </w:r>
    </w:p>
    <w:p w:rsidR="00322D4D" w:rsidRPr="000A5E31" w:rsidRDefault="00322D4D" w:rsidP="00322D4D">
      <w:pPr>
        <w:rPr>
          <w:rFonts w:ascii="仿宋" w:eastAsia="仿宋" w:hAnsi="仿宋"/>
          <w:sz w:val="24"/>
        </w:rPr>
      </w:pPr>
      <w:r w:rsidRPr="000A5E31">
        <w:rPr>
          <w:rFonts w:ascii="仿宋" w:eastAsia="仿宋" w:hAnsi="仿宋"/>
          <w:sz w:val="24"/>
        </w:rPr>
        <w:t>（2）服务名称应为中标后签订合同和开发票时的相应名称(注意：需符合税务局要求)。</w:t>
      </w:r>
    </w:p>
    <w:p w:rsidR="00322D4D" w:rsidRPr="000A5E31" w:rsidRDefault="00322D4D" w:rsidP="00322D4D">
      <w:pPr>
        <w:rPr>
          <w:rFonts w:ascii="仿宋" w:eastAsia="仿宋" w:hAnsi="仿宋"/>
          <w:sz w:val="24"/>
        </w:rPr>
      </w:pPr>
      <w:r w:rsidRPr="000A5E31">
        <w:rPr>
          <w:rFonts w:ascii="仿宋" w:eastAsia="仿宋" w:hAnsi="仿宋"/>
          <w:sz w:val="24"/>
        </w:rPr>
        <w:t>（3）服务商家需写投标人营业执照上的全称。</w:t>
      </w:r>
    </w:p>
    <w:p w:rsidR="00322D4D" w:rsidRPr="000A5E31" w:rsidRDefault="00322D4D" w:rsidP="00322D4D">
      <w:pPr>
        <w:rPr>
          <w:rFonts w:ascii="仿宋" w:eastAsia="仿宋" w:hAnsi="仿宋"/>
          <w:b/>
          <w:kern w:val="0"/>
          <w:sz w:val="24"/>
        </w:rPr>
      </w:pPr>
    </w:p>
    <w:p w:rsidR="00322D4D" w:rsidRDefault="00322D4D" w:rsidP="00322D4D">
      <w:pPr>
        <w:rPr>
          <w:rFonts w:ascii="仿宋" w:eastAsia="仿宋" w:hAnsi="仿宋" w:cs="Arial"/>
          <w:b/>
          <w:kern w:val="0"/>
          <w:sz w:val="28"/>
          <w:szCs w:val="28"/>
        </w:rPr>
      </w:pPr>
      <w:r w:rsidRPr="000A5E31">
        <w:rPr>
          <w:rFonts w:ascii="仿宋" w:eastAsia="仿宋" w:hAnsi="仿宋"/>
          <w:b/>
          <w:kern w:val="0"/>
          <w:sz w:val="28"/>
          <w:szCs w:val="28"/>
        </w:rPr>
        <w:t>二、</w:t>
      </w:r>
      <w:r w:rsidRPr="000A5E31">
        <w:rPr>
          <w:rFonts w:ascii="仿宋" w:eastAsia="仿宋" w:hAnsi="仿宋" w:cs="Arial" w:hint="eastAsia"/>
          <w:b/>
          <w:kern w:val="0"/>
          <w:sz w:val="28"/>
          <w:szCs w:val="28"/>
        </w:rPr>
        <w:t>技术参数</w:t>
      </w:r>
      <w:r>
        <w:rPr>
          <w:rFonts w:ascii="仿宋" w:eastAsia="仿宋" w:hAnsi="仿宋" w:cs="Arial" w:hint="eastAsia"/>
          <w:b/>
          <w:kern w:val="0"/>
          <w:sz w:val="28"/>
          <w:szCs w:val="28"/>
        </w:rPr>
        <w:t>部分</w:t>
      </w:r>
    </w:p>
    <w:p w:rsidR="00322D4D" w:rsidRPr="000A5E31" w:rsidRDefault="00322D4D" w:rsidP="00322D4D">
      <w:pPr>
        <w:rPr>
          <w:rFonts w:ascii="仿宋" w:eastAsia="仿宋" w:hAnsi="仿宋"/>
          <w:b/>
          <w:kern w:val="0"/>
          <w:sz w:val="28"/>
          <w:szCs w:val="28"/>
        </w:rPr>
      </w:pPr>
      <w:r>
        <w:rPr>
          <w:rFonts w:ascii="仿宋" w:eastAsia="仿宋" w:hAnsi="仿宋" w:cs="Arial" w:hint="eastAsia"/>
          <w:b/>
          <w:kern w:val="0"/>
          <w:sz w:val="28"/>
          <w:szCs w:val="28"/>
        </w:rPr>
        <w:t>（一）技术参数</w:t>
      </w:r>
      <w:r w:rsidRPr="000A5E31">
        <w:rPr>
          <w:rFonts w:ascii="仿宋" w:eastAsia="仿宋" w:hAnsi="仿宋" w:cs="Arial" w:hint="eastAsia"/>
          <w:b/>
          <w:kern w:val="0"/>
          <w:sz w:val="28"/>
          <w:szCs w:val="28"/>
        </w:rPr>
        <w:t>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6116"/>
        <w:gridCol w:w="1254"/>
        <w:gridCol w:w="696"/>
      </w:tblGrid>
      <w:tr w:rsidR="00322D4D" w:rsidRPr="000A5E31" w:rsidTr="00725444">
        <w:trPr>
          <w:trHeight w:val="420"/>
          <w:jc w:val="center"/>
        </w:trPr>
        <w:tc>
          <w:tcPr>
            <w:tcW w:w="199" w:type="pct"/>
            <w:vAlign w:val="center"/>
          </w:tcPr>
          <w:p w:rsidR="00322D4D" w:rsidRPr="000A5E31" w:rsidRDefault="00322D4D" w:rsidP="00725444">
            <w:pPr>
              <w:jc w:val="center"/>
              <w:rPr>
                <w:rFonts w:ascii="仿宋" w:eastAsia="仿宋" w:hAnsi="仿宋"/>
                <w:bCs/>
                <w:sz w:val="24"/>
              </w:rPr>
            </w:pPr>
            <w:r w:rsidRPr="000A5E31">
              <w:rPr>
                <w:rFonts w:ascii="仿宋" w:eastAsia="仿宋" w:hAnsi="仿宋" w:hint="eastAsia"/>
                <w:bCs/>
                <w:sz w:val="24"/>
              </w:rPr>
              <w:t>序号</w:t>
            </w:r>
          </w:p>
        </w:tc>
        <w:tc>
          <w:tcPr>
            <w:tcW w:w="3634" w:type="pct"/>
            <w:shd w:val="clear" w:color="auto" w:fill="auto"/>
            <w:vAlign w:val="center"/>
          </w:tcPr>
          <w:p w:rsidR="00322D4D" w:rsidRPr="000A5E31" w:rsidRDefault="00322D4D" w:rsidP="00725444">
            <w:pPr>
              <w:ind w:firstLineChars="95" w:firstLine="228"/>
              <w:jc w:val="center"/>
              <w:rPr>
                <w:rFonts w:ascii="仿宋" w:eastAsia="仿宋" w:hAnsi="仿宋"/>
                <w:bCs/>
                <w:sz w:val="24"/>
              </w:rPr>
            </w:pPr>
            <w:r w:rsidRPr="000A5E31">
              <w:rPr>
                <w:rFonts w:ascii="仿宋" w:eastAsia="仿宋" w:hAnsi="仿宋"/>
                <w:bCs/>
                <w:sz w:val="24"/>
              </w:rPr>
              <w:t>性能要求</w:t>
            </w:r>
          </w:p>
        </w:tc>
        <w:tc>
          <w:tcPr>
            <w:tcW w:w="781" w:type="pct"/>
            <w:vAlign w:val="center"/>
          </w:tcPr>
          <w:p w:rsidR="00322D4D" w:rsidRPr="000A5E31" w:rsidRDefault="00322D4D" w:rsidP="00725444">
            <w:pPr>
              <w:jc w:val="center"/>
              <w:rPr>
                <w:rFonts w:ascii="仿宋" w:eastAsia="仿宋" w:hAnsi="仿宋"/>
                <w:bCs/>
                <w:sz w:val="24"/>
              </w:rPr>
            </w:pPr>
            <w:r w:rsidRPr="000A5E31">
              <w:rPr>
                <w:rFonts w:ascii="仿宋" w:eastAsia="仿宋" w:hAnsi="仿宋"/>
                <w:b/>
                <w:bCs/>
                <w:sz w:val="24"/>
              </w:rPr>
              <w:t>响应情况</w:t>
            </w:r>
          </w:p>
        </w:tc>
        <w:tc>
          <w:tcPr>
            <w:tcW w:w="386" w:type="pct"/>
          </w:tcPr>
          <w:p w:rsidR="00322D4D" w:rsidRPr="000A5E31" w:rsidRDefault="00322D4D" w:rsidP="00725444">
            <w:pPr>
              <w:jc w:val="center"/>
              <w:rPr>
                <w:rFonts w:ascii="仿宋" w:eastAsia="仿宋" w:hAnsi="仿宋"/>
                <w:b/>
                <w:bCs/>
                <w:sz w:val="24"/>
              </w:rPr>
            </w:pPr>
            <w:r w:rsidRPr="000A5E31">
              <w:rPr>
                <w:rFonts w:ascii="仿宋" w:eastAsia="仿宋" w:hAnsi="仿宋"/>
                <w:sz w:val="24"/>
              </w:rPr>
              <w:t>备注：若偏离，请将实际情况标注在此栏</w:t>
            </w:r>
          </w:p>
        </w:tc>
      </w:tr>
      <w:tr w:rsidR="00322D4D" w:rsidRPr="000A5E31" w:rsidTr="00725444">
        <w:trPr>
          <w:trHeight w:val="11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lastRenderedPageBreak/>
              <w:t>1</w:t>
            </w:r>
          </w:p>
        </w:tc>
        <w:tc>
          <w:tcPr>
            <w:tcW w:w="3634" w:type="pct"/>
            <w:shd w:val="clear" w:color="auto" w:fill="auto"/>
            <w:vAlign w:val="center"/>
          </w:tcPr>
          <w:p w:rsidR="00322D4D" w:rsidRPr="000A5E31" w:rsidRDefault="00322D4D" w:rsidP="00725444">
            <w:pPr>
              <w:pStyle w:val="a5"/>
              <w:ind w:firstLineChars="0" w:firstLine="0"/>
              <w:jc w:val="left"/>
              <w:rPr>
                <w:rFonts w:ascii="仿宋" w:eastAsia="仿宋" w:hAnsi="仿宋" w:cs="宋体"/>
                <w:sz w:val="24"/>
              </w:rPr>
            </w:pPr>
            <w:r w:rsidRPr="000A5E31">
              <w:rPr>
                <w:rFonts w:ascii="仿宋" w:eastAsia="仿宋" w:hAnsi="仿宋" w:cs="宋体" w:hint="eastAsia"/>
                <w:sz w:val="24"/>
              </w:rPr>
              <w:t>甲方为确保单位内部各项质量管理体系的正常运行，保证计量器具（或设备）的正常使用，依据《中华人民共和国计量法》，对报价表所列设备需进行定期计量检测。</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2"/>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t>2</w:t>
            </w:r>
          </w:p>
        </w:tc>
        <w:tc>
          <w:tcPr>
            <w:tcW w:w="3634" w:type="pct"/>
            <w:shd w:val="clear" w:color="auto" w:fill="auto"/>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乙方需具备CNAS中国合格评定国家认可委员会实验室认可证书和CMA检验检测机构资质认定证书。</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sz w:val="24"/>
              </w:rPr>
              <w:t>3</w:t>
            </w:r>
          </w:p>
        </w:tc>
        <w:tc>
          <w:tcPr>
            <w:tcW w:w="3634" w:type="pct"/>
            <w:shd w:val="clear" w:color="auto" w:fill="auto"/>
          </w:tcPr>
          <w:p w:rsidR="00322D4D" w:rsidRPr="000A5E31" w:rsidRDefault="00322D4D" w:rsidP="00725444">
            <w:pPr>
              <w:tabs>
                <w:tab w:val="left" w:pos="312"/>
              </w:tabs>
              <w:jc w:val="left"/>
              <w:rPr>
                <w:rFonts w:ascii="仿宋" w:eastAsia="仿宋" w:hAnsi="仿宋"/>
                <w:sz w:val="24"/>
                <w:lang w:val="en-GB"/>
              </w:rPr>
            </w:pPr>
            <w:r w:rsidRPr="000A5E31">
              <w:rPr>
                <w:rFonts w:ascii="仿宋" w:eastAsia="仿宋" w:hAnsi="仿宋" w:hint="eastAsia"/>
                <w:sz w:val="24"/>
                <w:lang w:val="en-GB"/>
              </w:rPr>
              <w:t>上门服务：由乙方到甲方现场进行检测，乙方需在甲方提出检测需求后_5_个工作日内到场进行计量检测。乙方自上门检测实施结束后之日起 10 个工作日内完成仪器检测并出具证书，若遇特殊情况需延期，延期事宜由双方商榷。</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417"/>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hint="eastAsia"/>
                <w:sz w:val="24"/>
              </w:rPr>
              <w:t>4</w:t>
            </w:r>
          </w:p>
        </w:tc>
        <w:tc>
          <w:tcPr>
            <w:tcW w:w="3634" w:type="pct"/>
            <w:shd w:val="clear" w:color="auto" w:fill="auto"/>
          </w:tcPr>
          <w:p w:rsidR="00322D4D" w:rsidRPr="000A5E31" w:rsidRDefault="00322D4D" w:rsidP="00725444">
            <w:pPr>
              <w:pStyle w:val="a5"/>
              <w:ind w:firstLineChars="0" w:firstLine="0"/>
              <w:rPr>
                <w:rFonts w:ascii="仿宋" w:eastAsia="仿宋" w:hAnsi="仿宋" w:cs="宋体"/>
                <w:sz w:val="24"/>
              </w:rPr>
            </w:pPr>
            <w:r w:rsidRPr="000A5E31">
              <w:rPr>
                <w:rFonts w:ascii="仿宋" w:eastAsia="仿宋" w:hAnsi="仿宋" w:cs="宋体" w:hint="eastAsia"/>
                <w:sz w:val="24"/>
              </w:rPr>
              <w:t>取送服务：对甲方需外送至乙方的设备，由乙方人员上门收取，乙方应对仪器进行妥善有效的防护和包装，以确保仪器在运输或交接过程中的安全。乙方以汽车（或邮递）的方式寄回仪器，运输费、邮递费用由乙方承担。乙方应对寄回的仪器进行妥善有效防护和包装，以确保仪器在运输或交接过程中的安全，若发生损坏、损毁、丢失、灭失由乙方负责承担赔偿责任。乙方收到仪器之日起_10_个工作日内完成仪器检测并出具证书。</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r w:rsidR="00322D4D" w:rsidRPr="000A5E31" w:rsidTr="00725444">
        <w:trPr>
          <w:trHeight w:val="892"/>
          <w:jc w:val="center"/>
        </w:trPr>
        <w:tc>
          <w:tcPr>
            <w:tcW w:w="199" w:type="pct"/>
            <w:shd w:val="clear" w:color="auto" w:fill="auto"/>
            <w:vAlign w:val="center"/>
          </w:tcPr>
          <w:p w:rsidR="00322D4D" w:rsidRPr="000A5E31" w:rsidRDefault="00322D4D" w:rsidP="00725444">
            <w:pPr>
              <w:widowControl/>
              <w:jc w:val="center"/>
              <w:textAlignment w:val="center"/>
              <w:rPr>
                <w:rFonts w:ascii="仿宋" w:eastAsia="仿宋" w:hAnsi="仿宋"/>
                <w:sz w:val="24"/>
              </w:rPr>
            </w:pPr>
            <w:r w:rsidRPr="000A5E31">
              <w:rPr>
                <w:rFonts w:ascii="仿宋" w:eastAsia="仿宋" w:hAnsi="仿宋"/>
                <w:sz w:val="24"/>
              </w:rPr>
              <w:t>5</w:t>
            </w:r>
          </w:p>
        </w:tc>
        <w:tc>
          <w:tcPr>
            <w:tcW w:w="3634" w:type="pct"/>
            <w:shd w:val="clear" w:color="auto" w:fill="auto"/>
          </w:tcPr>
          <w:p w:rsidR="00322D4D" w:rsidRPr="000A5E31" w:rsidRDefault="00322D4D" w:rsidP="001B01C3">
            <w:pPr>
              <w:pStyle w:val="a5"/>
              <w:ind w:firstLineChars="0" w:firstLine="0"/>
              <w:rPr>
                <w:rFonts w:ascii="仿宋" w:eastAsia="仿宋" w:hAnsi="仿宋" w:cs="宋体"/>
                <w:sz w:val="24"/>
              </w:rPr>
            </w:pPr>
            <w:r w:rsidRPr="000A5E31">
              <w:rPr>
                <w:rFonts w:ascii="仿宋" w:eastAsia="仿宋" w:hAnsi="仿宋" w:cs="宋体" w:hint="eastAsia"/>
                <w:sz w:val="24"/>
              </w:rPr>
              <w:t>甲方委托检测仪器超出乙方资质范围、且拆卸后能安全运送至乙方实验室的，乙方经甲方同意后代送有资质的机构检测，并按照该机构规定（包括但不限于证书日期、检测周期等）出具相关证书，该部分检测费用由乙方按照该机构收费总额的100%向甲方据实结算。在仪器取回交付甲方前由乙方承担损坏、损毁、丢失、灭失的风险责任；无法拆卸运输和成都市内也无机构可检测的，乙方经甲方同意后安排有资质的机构至医院检测。</w:t>
            </w:r>
          </w:p>
        </w:tc>
        <w:tc>
          <w:tcPr>
            <w:tcW w:w="781" w:type="pct"/>
            <w:vAlign w:val="center"/>
          </w:tcPr>
          <w:p w:rsidR="00322D4D" w:rsidRPr="000A5E31" w:rsidRDefault="00322D4D" w:rsidP="00725444">
            <w:pPr>
              <w:jc w:val="left"/>
              <w:rPr>
                <w:rFonts w:ascii="仿宋" w:eastAsia="仿宋" w:hAnsi="仿宋"/>
                <w:bCs/>
                <w:sz w:val="24"/>
              </w:rPr>
            </w:pPr>
          </w:p>
        </w:tc>
        <w:tc>
          <w:tcPr>
            <w:tcW w:w="386" w:type="pct"/>
          </w:tcPr>
          <w:p w:rsidR="00322D4D" w:rsidRPr="000A5E31" w:rsidRDefault="00322D4D" w:rsidP="00725444">
            <w:pPr>
              <w:jc w:val="left"/>
              <w:rPr>
                <w:rFonts w:ascii="仿宋" w:eastAsia="仿宋" w:hAnsi="仿宋"/>
                <w:bCs/>
                <w:sz w:val="24"/>
              </w:rPr>
            </w:pPr>
          </w:p>
        </w:tc>
      </w:tr>
    </w:tbl>
    <w:p w:rsidR="00322D4D" w:rsidRPr="000A5E31"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sz w:val="24"/>
        </w:rPr>
      </w:pPr>
      <w:r w:rsidRPr="000A5E31">
        <w:rPr>
          <w:rFonts w:ascii="仿宋" w:eastAsia="仿宋" w:hAnsi="仿宋" w:hint="eastAsia"/>
          <w:sz w:val="24"/>
        </w:rPr>
        <w:t>备注</w:t>
      </w:r>
      <w:r w:rsidRPr="000A5E31">
        <w:rPr>
          <w:rFonts w:ascii="仿宋" w:eastAsia="仿宋" w:hAnsi="仿宋"/>
          <w:sz w:val="24"/>
        </w:rPr>
        <w:t>：</w:t>
      </w:r>
    </w:p>
    <w:p w:rsidR="00322D4D" w:rsidRPr="000A5E31" w:rsidRDefault="00322D4D" w:rsidP="00322D4D">
      <w:pPr>
        <w:widowControl/>
        <w:rPr>
          <w:rFonts w:ascii="仿宋" w:eastAsia="仿宋" w:hAnsi="仿宋" w:cs="宋体"/>
          <w:sz w:val="24"/>
        </w:rPr>
      </w:pPr>
      <w:r w:rsidRPr="000A5E31">
        <w:rPr>
          <w:rFonts w:ascii="仿宋" w:eastAsia="仿宋" w:hAnsi="仿宋"/>
          <w:sz w:val="24"/>
        </w:rPr>
        <w:t>（</w:t>
      </w:r>
      <w:r w:rsidRPr="000A5E31">
        <w:rPr>
          <w:rFonts w:ascii="仿宋" w:eastAsia="仿宋" w:hAnsi="仿宋" w:hint="eastAsia"/>
          <w:sz w:val="24"/>
        </w:rPr>
        <w:t>1</w:t>
      </w:r>
      <w:r w:rsidRPr="000A5E31">
        <w:rPr>
          <w:rFonts w:ascii="仿宋" w:eastAsia="仿宋" w:hAnsi="仿宋"/>
          <w:sz w:val="24"/>
        </w:rPr>
        <w:t>）</w:t>
      </w:r>
      <w:r w:rsidRPr="000A5E31">
        <w:rPr>
          <w:rFonts w:ascii="仿宋" w:eastAsia="仿宋" w:hAnsi="仿宋"/>
          <w:b/>
          <w:sz w:val="24"/>
        </w:rPr>
        <w:t>请在“响应情况”一列中填写正偏离、负偏离或响应（</w:t>
      </w:r>
      <w:r w:rsidRPr="000A5E31">
        <w:rPr>
          <w:rFonts w:ascii="仿宋" w:eastAsia="仿宋" w:hAnsi="仿宋" w:hint="eastAsia"/>
          <w:b/>
          <w:sz w:val="24"/>
        </w:rPr>
        <w:t>不能</w:t>
      </w:r>
      <w:r w:rsidRPr="000A5E31">
        <w:rPr>
          <w:rFonts w:ascii="仿宋" w:eastAsia="仿宋" w:hAnsi="仿宋"/>
          <w:b/>
          <w:sz w:val="24"/>
        </w:rPr>
        <w:t>填写其他内容）；</w:t>
      </w:r>
    </w:p>
    <w:p w:rsidR="00322D4D" w:rsidRPr="000A5E31" w:rsidRDefault="00322D4D" w:rsidP="00322D4D">
      <w:pPr>
        <w:widowControl/>
        <w:rPr>
          <w:rFonts w:ascii="仿宋" w:eastAsia="仿宋" w:hAnsi="仿宋"/>
          <w:sz w:val="24"/>
        </w:rPr>
      </w:pPr>
      <w:r w:rsidRPr="000A5E31">
        <w:rPr>
          <w:rFonts w:ascii="仿宋" w:eastAsia="仿宋" w:hAnsi="仿宋" w:cs="宋体" w:hint="eastAsia"/>
          <w:sz w:val="24"/>
        </w:rPr>
        <w:t>（2）</w:t>
      </w:r>
      <w:r w:rsidRPr="000A5E31">
        <w:rPr>
          <w:rFonts w:ascii="仿宋" w:eastAsia="仿宋" w:hAnsi="仿宋"/>
          <w:sz w:val="24"/>
        </w:rPr>
        <w:t xml:space="preserve"> </w:t>
      </w:r>
      <w:r w:rsidRPr="000A5E31">
        <w:rPr>
          <w:rFonts w:ascii="仿宋" w:eastAsia="仿宋" w:hAnsi="仿宋" w:hint="eastAsia"/>
          <w:sz w:val="24"/>
        </w:rPr>
        <w:t>列明所投</w:t>
      </w:r>
      <w:r w:rsidRPr="000A5E31">
        <w:rPr>
          <w:rFonts w:ascii="仿宋" w:eastAsia="仿宋" w:hAnsi="仿宋"/>
          <w:sz w:val="24"/>
        </w:rPr>
        <w:t>产品的</w:t>
      </w:r>
      <w:r w:rsidRPr="000A5E31">
        <w:rPr>
          <w:rFonts w:ascii="仿宋" w:eastAsia="仿宋" w:hAnsi="仿宋" w:hint="eastAsia"/>
          <w:sz w:val="24"/>
        </w:rPr>
        <w:t>技术</w:t>
      </w:r>
      <w:r w:rsidRPr="000A5E31">
        <w:rPr>
          <w:rFonts w:ascii="仿宋" w:eastAsia="仿宋" w:hAnsi="仿宋"/>
          <w:sz w:val="24"/>
        </w:rPr>
        <w:t>参数并提供证明材料</w:t>
      </w:r>
    </w:p>
    <w:p w:rsidR="00322D4D" w:rsidRPr="000A5E31" w:rsidRDefault="00322D4D" w:rsidP="00322D4D">
      <w:pPr>
        <w:widowControl/>
        <w:jc w:val="left"/>
        <w:rPr>
          <w:rFonts w:ascii="仿宋" w:eastAsia="仿宋" w:hAnsi="仿宋"/>
          <w:sz w:val="24"/>
        </w:rPr>
      </w:pPr>
      <w:r w:rsidRPr="000A5E31">
        <w:rPr>
          <w:rFonts w:ascii="仿宋" w:eastAsia="仿宋" w:hAnsi="仿宋" w:hint="eastAsia"/>
          <w:sz w:val="24"/>
        </w:rPr>
        <w:t>（3）需</w:t>
      </w:r>
      <w:r w:rsidRPr="000A5E31">
        <w:rPr>
          <w:rFonts w:ascii="仿宋" w:eastAsia="仿宋" w:hAnsi="仿宋"/>
          <w:sz w:val="24"/>
        </w:rPr>
        <w:t>注明证明材料</w:t>
      </w:r>
      <w:r w:rsidRPr="000A5E31">
        <w:rPr>
          <w:rFonts w:ascii="仿宋" w:eastAsia="仿宋" w:hAnsi="仿宋" w:hint="eastAsia"/>
          <w:sz w:val="24"/>
        </w:rPr>
        <w:t>对应</w:t>
      </w:r>
      <w:r w:rsidRPr="000A5E31">
        <w:rPr>
          <w:rFonts w:ascii="仿宋" w:eastAsia="仿宋" w:hAnsi="仿宋"/>
          <w:sz w:val="24"/>
        </w:rPr>
        <w:t>页</w:t>
      </w:r>
      <w:r w:rsidRPr="000A5E31">
        <w:rPr>
          <w:rFonts w:ascii="仿宋" w:eastAsia="仿宋" w:hAnsi="仿宋" w:hint="eastAsia"/>
          <w:sz w:val="24"/>
        </w:rPr>
        <w:t>。</w:t>
      </w:r>
    </w:p>
    <w:p w:rsidR="00322D4D"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b/>
          <w:kern w:val="0"/>
          <w:sz w:val="28"/>
          <w:szCs w:val="28"/>
        </w:rPr>
      </w:pPr>
      <w:r>
        <w:rPr>
          <w:rFonts w:ascii="仿宋" w:eastAsia="仿宋" w:hAnsi="仿宋" w:hint="eastAsia"/>
          <w:b/>
          <w:kern w:val="0"/>
          <w:sz w:val="28"/>
          <w:szCs w:val="28"/>
        </w:rPr>
        <w:t>（二）</w:t>
      </w:r>
      <w:r w:rsidRPr="000A5E31">
        <w:rPr>
          <w:rFonts w:ascii="仿宋" w:eastAsia="仿宋" w:hAnsi="仿宋"/>
          <w:b/>
          <w:kern w:val="0"/>
          <w:sz w:val="28"/>
          <w:szCs w:val="28"/>
        </w:rPr>
        <w:t>服务方案 （根据项目需求提供，包含但不限于售后服务）</w:t>
      </w:r>
    </w:p>
    <w:p w:rsidR="00322D4D" w:rsidRPr="0088161F"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b/>
          <w:kern w:val="0"/>
          <w:sz w:val="28"/>
          <w:szCs w:val="28"/>
        </w:rPr>
      </w:pPr>
      <w:r w:rsidRPr="000A5E31">
        <w:rPr>
          <w:rFonts w:ascii="仿宋" w:eastAsia="仿宋" w:hAnsi="仿宋"/>
          <w:b/>
          <w:kern w:val="0"/>
          <w:sz w:val="28"/>
          <w:szCs w:val="28"/>
        </w:rPr>
        <w:lastRenderedPageBreak/>
        <w:t>三、商务需求响应表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3"/>
        <w:gridCol w:w="4520"/>
        <w:gridCol w:w="1276"/>
        <w:gridCol w:w="901"/>
      </w:tblGrid>
      <w:tr w:rsidR="00322D4D" w:rsidRPr="000A5E31" w:rsidTr="00670D8C">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序号</w:t>
            </w:r>
          </w:p>
        </w:tc>
        <w:tc>
          <w:tcPr>
            <w:tcW w:w="4520"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需求</w:t>
            </w:r>
          </w:p>
        </w:tc>
        <w:tc>
          <w:tcPr>
            <w:tcW w:w="1276"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响应情况</w:t>
            </w:r>
          </w:p>
        </w:tc>
        <w:tc>
          <w:tcPr>
            <w:tcW w:w="901" w:type="dxa"/>
            <w:vAlign w:val="center"/>
          </w:tcPr>
          <w:p w:rsidR="00322D4D" w:rsidRPr="000A5E31" w:rsidRDefault="00322D4D" w:rsidP="00725444">
            <w:pPr>
              <w:rPr>
                <w:rFonts w:ascii="仿宋" w:eastAsia="仿宋" w:hAnsi="仿宋"/>
                <w:sz w:val="24"/>
              </w:rPr>
            </w:pPr>
            <w:r w:rsidRPr="000A5E31">
              <w:rPr>
                <w:rFonts w:ascii="仿宋" w:eastAsia="仿宋" w:hAnsi="仿宋"/>
                <w:sz w:val="24"/>
              </w:rPr>
              <w:t>备注：若偏离，请将实际情况标注在此栏</w:t>
            </w:r>
          </w:p>
        </w:tc>
      </w:tr>
      <w:tr w:rsidR="00322D4D" w:rsidRPr="000A5E31" w:rsidTr="00670D8C">
        <w:trPr>
          <w:trHeight w:val="565"/>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1</w:t>
            </w:r>
          </w:p>
        </w:tc>
        <w:tc>
          <w:tcPr>
            <w:tcW w:w="4520" w:type="dxa"/>
          </w:tcPr>
          <w:p w:rsidR="00322D4D" w:rsidRPr="000A5E31" w:rsidRDefault="00322D4D" w:rsidP="001B01C3">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医院将与中标人签订 1年服务合同。</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59"/>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2</w:t>
            </w:r>
          </w:p>
        </w:tc>
        <w:tc>
          <w:tcPr>
            <w:tcW w:w="0" w:type="auto"/>
            <w:gridSpan w:val="3"/>
          </w:tcPr>
          <w:p w:rsidR="00322D4D" w:rsidRPr="000A5E31" w:rsidRDefault="00322D4D" w:rsidP="00725444">
            <w:pPr>
              <w:rPr>
                <w:rFonts w:ascii="仿宋" w:eastAsia="仿宋" w:hAnsi="仿宋"/>
                <w:sz w:val="24"/>
              </w:rPr>
            </w:pPr>
            <w:r w:rsidRPr="000A5E31">
              <w:rPr>
                <w:rFonts w:ascii="仿宋" w:eastAsia="仿宋" w:hAnsi="仿宋" w:cs="宋体" w:hint="eastAsia"/>
                <w:sz w:val="24"/>
              </w:rPr>
              <w:t>付款方式</w:t>
            </w:r>
          </w:p>
        </w:tc>
      </w:tr>
      <w:tr w:rsidR="00322D4D" w:rsidRPr="000A5E31" w:rsidTr="00670D8C">
        <w:trPr>
          <w:trHeight w:val="871"/>
        </w:trPr>
        <w:tc>
          <w:tcPr>
            <w:tcW w:w="1433" w:type="dxa"/>
            <w:vAlign w:val="center"/>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sz w:val="24"/>
              </w:rPr>
              <w:t>2</w:t>
            </w:r>
            <w:r w:rsidRPr="000A5E31">
              <w:rPr>
                <w:rFonts w:ascii="仿宋" w:eastAsia="仿宋" w:hAnsi="仿宋" w:cs="宋体" w:hint="eastAsia"/>
                <w:sz w:val="24"/>
              </w:rPr>
              <w:t>.1</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乙方完成甲方检测工作后，双方对实际检测的器具名称和数量进行核对，核对无误，双方代表签署实际校准完工单予以确认。</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2.2</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根据双方签署的实际检测完工单，乙方按实际检测设备清单出具检验合格报告（逐项）。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2.3</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中标人应按照《中华人民共和国发票管理办法》的规定开具真实、合法、有效的发票，发票内容应开具齐全、正确。公司名称和银行账户信息发生变更，必须以书面方式及时通知医院方。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2.4</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乙方按合同要求完成计量检测服务后，需将1年内的校准完工单，检测报告等资料整理成册，交由装备部工程师审核，审核通过且收到乙方提供的正式发票后60个工作日内据实支付乙方检测费。</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623"/>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w:t>
            </w:r>
          </w:p>
        </w:tc>
        <w:tc>
          <w:tcPr>
            <w:tcW w:w="0" w:type="auto"/>
            <w:gridSpan w:val="3"/>
            <w:vAlign w:val="center"/>
          </w:tcPr>
          <w:p w:rsidR="00322D4D" w:rsidRPr="000A5E31" w:rsidRDefault="00322D4D" w:rsidP="00725444">
            <w:pPr>
              <w:jc w:val="left"/>
              <w:rPr>
                <w:rFonts w:ascii="仿宋" w:eastAsia="仿宋" w:hAnsi="仿宋"/>
                <w:sz w:val="24"/>
              </w:rPr>
            </w:pPr>
            <w:r w:rsidRPr="000A5E31">
              <w:rPr>
                <w:rFonts w:ascii="仿宋" w:eastAsia="仿宋" w:hAnsi="仿宋" w:cs="宋体" w:hint="eastAsia"/>
                <w:sz w:val="24"/>
              </w:rPr>
              <w:t>其他要求</w:t>
            </w:r>
          </w:p>
        </w:tc>
      </w:tr>
      <w:tr w:rsidR="00322D4D" w:rsidRPr="000A5E31" w:rsidTr="00670D8C">
        <w:trPr>
          <w:trHeight w:val="561"/>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3.1</w:t>
            </w:r>
          </w:p>
        </w:tc>
        <w:tc>
          <w:tcPr>
            <w:tcW w:w="4520" w:type="dxa"/>
          </w:tcPr>
          <w:p w:rsidR="00322D4D" w:rsidRPr="000A5E31" w:rsidRDefault="00322D4D" w:rsidP="00725444">
            <w:pPr>
              <w:spacing w:line="400" w:lineRule="exact"/>
              <w:jc w:val="left"/>
              <w:rPr>
                <w:rFonts w:ascii="仿宋" w:eastAsia="仿宋" w:hAnsi="仿宋" w:cs="宋体"/>
                <w:sz w:val="24"/>
              </w:rPr>
            </w:pPr>
            <w:r w:rsidRPr="000A5E31">
              <w:rPr>
                <w:rFonts w:ascii="仿宋" w:eastAsia="仿宋" w:hAnsi="仿宋" w:cs="宋体" w:hint="eastAsia"/>
                <w:sz w:val="24"/>
              </w:rPr>
              <w:t>中标人在提供服务中应保障所使用的材料、设备和配件等均由设备生产厂家原厂提供，保障安全，并承担材料、设备的运输费用和服务费 。</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1332"/>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lastRenderedPageBreak/>
              <w:t>3.2</w:t>
            </w:r>
          </w:p>
        </w:tc>
        <w:tc>
          <w:tcPr>
            <w:tcW w:w="4520" w:type="dxa"/>
          </w:tcPr>
          <w:p w:rsidR="00322D4D" w:rsidRPr="000A5E31" w:rsidRDefault="00322D4D" w:rsidP="00725444">
            <w:pPr>
              <w:rPr>
                <w:rFonts w:ascii="仿宋" w:eastAsia="仿宋" w:hAnsi="仿宋"/>
                <w:sz w:val="24"/>
              </w:rPr>
            </w:pPr>
            <w:r w:rsidRPr="000A5E31">
              <w:rPr>
                <w:rFonts w:ascii="仿宋" w:eastAsia="仿宋" w:hAnsi="仿宋" w:cs="宋体"/>
                <w:sz w:val="24"/>
              </w:rPr>
              <w:t>中标人提供的服务必须按照合同约定执行。</w:t>
            </w:r>
            <w:r w:rsidRPr="000A5E31">
              <w:rPr>
                <w:rFonts w:ascii="宋体" w:eastAsia="仿宋" w:hAnsi="宋体" w:cs="宋体"/>
                <w:sz w:val="24"/>
              </w:rPr>
              <w:t> </w:t>
            </w:r>
            <w:r w:rsidRPr="000A5E31">
              <w:rPr>
                <w:rFonts w:ascii="仿宋" w:eastAsia="仿宋" w:hAnsi="仿宋" w:cs="宋体"/>
                <w:sz w:val="24"/>
              </w:rPr>
              <w:t>对于未按照合同约</w:t>
            </w:r>
            <w:r w:rsidRPr="000A5E31">
              <w:rPr>
                <w:rFonts w:ascii="宋体" w:eastAsia="仿宋" w:hAnsi="宋体" w:cs="宋体"/>
                <w:sz w:val="24"/>
              </w:rPr>
              <w:t> </w:t>
            </w:r>
            <w:r w:rsidRPr="000A5E31">
              <w:rPr>
                <w:rFonts w:ascii="仿宋" w:eastAsia="仿宋" w:hAnsi="仿宋" w:cs="宋体"/>
                <w:sz w:val="24"/>
              </w:rPr>
              <w:t>定要求及执行的服务，应按医院要求完成整改。整改不合格的，医院有权解除本合同并由中标人赔偿医院全部损失（包括但不限于医院因主张权利而产生的交通费、住宿费、律师费、诉讼费等）。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3.3</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在本合同履行期间，若中标人的法定代表人、企业资质、企业规模、企业股权等发生变化，应及时以书面形式通知医院。</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3.4</w:t>
            </w:r>
          </w:p>
        </w:tc>
        <w:tc>
          <w:tcPr>
            <w:tcW w:w="4520" w:type="dxa"/>
          </w:tcPr>
          <w:p w:rsidR="00322D4D" w:rsidRPr="000A5E31" w:rsidRDefault="00322D4D" w:rsidP="00725444">
            <w:pPr>
              <w:rPr>
                <w:rFonts w:ascii="仿宋" w:eastAsia="仿宋" w:hAnsi="仿宋"/>
                <w:sz w:val="24"/>
              </w:rPr>
            </w:pPr>
            <w:r w:rsidRPr="000A5E31">
              <w:rPr>
                <w:rFonts w:ascii="仿宋" w:eastAsia="仿宋" w:hAnsi="仿宋" w:hint="eastAsia"/>
                <w:sz w:val="24"/>
              </w:rPr>
              <w:t>中标人需根据服务方案定期、及时向医院方提供计量检测服务，并保证医院方的设备处于优良运行状态。如果因计量检测不及时等引发的法律纠纷、医疗纠纷、医疗事故，中标人除配合医院方积极妥善处理外，中标人还应赔偿由此给医院方、医院方员工或医院方患者带来的全部损失、损害（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3.5</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中标人保证在合同有效期内服务价格不上涨，但可根据市场价格行情适当下调。</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3.6</w:t>
            </w:r>
          </w:p>
        </w:tc>
        <w:tc>
          <w:tcPr>
            <w:tcW w:w="4520" w:type="dxa"/>
          </w:tcPr>
          <w:p w:rsidR="00322D4D" w:rsidRPr="000A5E31" w:rsidRDefault="00322D4D" w:rsidP="00725444">
            <w:pPr>
              <w:rPr>
                <w:rFonts w:ascii="仿宋" w:eastAsia="仿宋" w:hAnsi="仿宋"/>
                <w:sz w:val="24"/>
              </w:rPr>
            </w:pPr>
            <w:r w:rsidRPr="000A5E31">
              <w:rPr>
                <w:rFonts w:ascii="仿宋" w:eastAsia="仿宋" w:hAnsi="仿宋" w:hint="eastAsia"/>
                <w:sz w:val="24"/>
              </w:rPr>
              <w:t>中标人同意对合同执行期间对方提供的资料信息予以保密，并在合同终止后长期保密，不得擅自使用、公开或泄露给第三方。若因一方擅自使用、公开或泄露另一方的保密信息而造成的损失，由泄露方承担全部赔偿责任（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3.7</w:t>
            </w:r>
          </w:p>
        </w:tc>
        <w:tc>
          <w:tcPr>
            <w:tcW w:w="4520" w:type="dxa"/>
          </w:tcPr>
          <w:p w:rsidR="00322D4D" w:rsidRPr="000A5E31" w:rsidRDefault="00322D4D" w:rsidP="00725444">
            <w:pPr>
              <w:pStyle w:val="a5"/>
              <w:spacing w:line="400" w:lineRule="exact"/>
              <w:ind w:firstLineChars="0" w:firstLine="0"/>
              <w:rPr>
                <w:rFonts w:ascii="仿宋" w:eastAsia="仿宋" w:hAnsi="仿宋" w:cs="宋体"/>
                <w:sz w:val="24"/>
              </w:rPr>
            </w:pPr>
            <w:r w:rsidRPr="000A5E31">
              <w:rPr>
                <w:rFonts w:ascii="仿宋" w:eastAsia="仿宋" w:hAnsi="仿宋" w:cs="宋体" w:hint="eastAsia"/>
                <w:sz w:val="24"/>
              </w:rPr>
              <w:t>一方在执行合同时因触犯中华人民共和国法律法规，并经国家相关部门确认，另一方有权解除合同。触犯方应赔偿另一方相关经济损失，承担法律责任（包括但不限于因主张权利而产生的交通费、住宿费、律师费、诉讼费等）。</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r w:rsidR="00322D4D" w:rsidRPr="000A5E31" w:rsidTr="00670D8C">
        <w:trPr>
          <w:trHeight w:val="537"/>
        </w:trPr>
        <w:tc>
          <w:tcPr>
            <w:tcW w:w="1433" w:type="dxa"/>
            <w:vAlign w:val="center"/>
          </w:tcPr>
          <w:p w:rsidR="00322D4D" w:rsidRPr="000A5E31" w:rsidRDefault="00322D4D" w:rsidP="00725444">
            <w:pPr>
              <w:rPr>
                <w:rFonts w:ascii="仿宋" w:eastAsia="仿宋" w:hAnsi="仿宋"/>
                <w:sz w:val="24"/>
              </w:rPr>
            </w:pPr>
            <w:r w:rsidRPr="000A5E31">
              <w:rPr>
                <w:rFonts w:ascii="仿宋" w:eastAsia="仿宋" w:hAnsi="仿宋" w:hint="eastAsia"/>
                <w:sz w:val="24"/>
              </w:rPr>
              <w:t>3.8</w:t>
            </w:r>
          </w:p>
        </w:tc>
        <w:tc>
          <w:tcPr>
            <w:tcW w:w="4520" w:type="dxa"/>
          </w:tcPr>
          <w:p w:rsidR="00322D4D" w:rsidRPr="000A5E31" w:rsidRDefault="00322D4D" w:rsidP="00725444">
            <w:pPr>
              <w:rPr>
                <w:rFonts w:ascii="仿宋" w:eastAsia="仿宋" w:hAnsi="仿宋"/>
                <w:sz w:val="24"/>
              </w:rPr>
            </w:pPr>
            <w:r w:rsidRPr="000A5E31">
              <w:rPr>
                <w:rFonts w:ascii="仿宋" w:eastAsia="仿宋" w:hAnsi="仿宋"/>
                <w:sz w:val="24"/>
              </w:rPr>
              <w:t>如果双方中的任何一方由于严重火灾、水灾、台风和地震以及其他经双方同意属于不可抗力的事故，致使合同无法</w:t>
            </w:r>
            <w:r w:rsidRPr="000A5E31">
              <w:rPr>
                <w:rFonts w:ascii="仿宋" w:eastAsia="仿宋" w:hAnsi="仿宋"/>
                <w:kern w:val="0"/>
                <w:sz w:val="24"/>
              </w:rPr>
              <w:t>履行时，受事故影响的一方应在事故发生后3天内提出书面申请并持有关部门出具的证明文件交由另一方后，可以终止执行本合同，任何一方不承担违约责任。</w:t>
            </w:r>
          </w:p>
        </w:tc>
        <w:tc>
          <w:tcPr>
            <w:tcW w:w="1276" w:type="dxa"/>
            <w:vAlign w:val="center"/>
          </w:tcPr>
          <w:p w:rsidR="00322D4D" w:rsidRPr="000A5E31" w:rsidRDefault="00322D4D" w:rsidP="00725444">
            <w:pPr>
              <w:rPr>
                <w:rFonts w:ascii="仿宋" w:eastAsia="仿宋" w:hAnsi="仿宋"/>
                <w:sz w:val="24"/>
              </w:rPr>
            </w:pPr>
          </w:p>
        </w:tc>
        <w:tc>
          <w:tcPr>
            <w:tcW w:w="901" w:type="dxa"/>
            <w:vAlign w:val="center"/>
          </w:tcPr>
          <w:p w:rsidR="00322D4D" w:rsidRPr="000A5E31" w:rsidRDefault="00322D4D" w:rsidP="00725444">
            <w:pPr>
              <w:rPr>
                <w:rFonts w:ascii="仿宋" w:eastAsia="仿宋" w:hAnsi="仿宋"/>
                <w:sz w:val="24"/>
              </w:rPr>
            </w:pPr>
          </w:p>
        </w:tc>
      </w:tr>
    </w:tbl>
    <w:p w:rsidR="00322D4D" w:rsidRPr="000A5E31" w:rsidRDefault="00322D4D" w:rsidP="00322D4D">
      <w:pPr>
        <w:widowControl/>
        <w:rPr>
          <w:rFonts w:ascii="仿宋" w:eastAsia="仿宋" w:hAnsi="仿宋"/>
          <w:kern w:val="0"/>
          <w:sz w:val="24"/>
        </w:rPr>
      </w:pPr>
    </w:p>
    <w:p w:rsidR="00322D4D" w:rsidRPr="000A5E31" w:rsidRDefault="00322D4D" w:rsidP="00322D4D">
      <w:pPr>
        <w:widowControl/>
        <w:rPr>
          <w:rFonts w:ascii="仿宋" w:eastAsia="仿宋" w:hAnsi="仿宋"/>
          <w:kern w:val="0"/>
          <w:sz w:val="24"/>
        </w:rPr>
      </w:pPr>
      <w:r w:rsidRPr="000A5E31">
        <w:rPr>
          <w:rFonts w:ascii="仿宋" w:eastAsia="仿宋" w:hAnsi="仿宋"/>
          <w:kern w:val="0"/>
          <w:sz w:val="24"/>
        </w:rPr>
        <w:t>备注：（1）请在“响应情况”一列中填写正偏离、负偏离或响应（不能填写其他内容）。如果偏离，请将实际情况标注在后面。</w:t>
      </w:r>
    </w:p>
    <w:p w:rsidR="00322D4D" w:rsidRDefault="00322D4D" w:rsidP="00322D4D">
      <w:pPr>
        <w:rPr>
          <w:rFonts w:ascii="仿宋" w:eastAsia="仿宋" w:hAnsi="仿宋"/>
          <w:kern w:val="0"/>
          <w:sz w:val="24"/>
        </w:rPr>
      </w:pPr>
      <w:r w:rsidRPr="000A5E31">
        <w:rPr>
          <w:rFonts w:ascii="仿宋" w:eastAsia="仿宋" w:hAnsi="仿宋"/>
          <w:kern w:val="0"/>
          <w:sz w:val="24"/>
        </w:rPr>
        <w:t>（2）请详细阅读上述每一条条款，它们将作为后期即将签订的合同条款。</w:t>
      </w: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kern w:val="0"/>
          <w:sz w:val="24"/>
        </w:rPr>
      </w:pPr>
    </w:p>
    <w:p w:rsidR="00322D4D" w:rsidRDefault="00322D4D"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F83642" w:rsidRDefault="00F83642" w:rsidP="00322D4D">
      <w:pPr>
        <w:rPr>
          <w:rFonts w:ascii="仿宋" w:eastAsia="仿宋" w:hAnsi="仿宋"/>
          <w:b/>
          <w:sz w:val="32"/>
          <w:szCs w:val="32"/>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w:t>
      </w:r>
      <w:r w:rsidRPr="00D22F24">
        <w:rPr>
          <w:rFonts w:ascii="方正仿宋_GBK" w:eastAsia="方正仿宋_GBK" w:hAnsi="仿宋" w:hint="eastAsia"/>
          <w:sz w:val="24"/>
        </w:rPr>
        <w:lastRenderedPageBreak/>
        <w:t>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322D4D" w:rsidRDefault="00DB3DD6" w:rsidP="001304BD">
      <w:pPr>
        <w:widowControl/>
        <w:jc w:val="left"/>
        <w:rPr>
          <w:rFonts w:ascii="方正仿宋_GBK" w:eastAsia="方正仿宋_GBK" w:hAnsi="仿宋"/>
          <w:sz w:val="24"/>
        </w:rPr>
      </w:pPr>
      <w:r w:rsidRPr="004752E6">
        <w:rPr>
          <w:rFonts w:ascii="方正仿宋_GBK" w:eastAsia="方正仿宋_GBK" w:hAnsi="仿宋"/>
          <w:sz w:val="24"/>
        </w:rPr>
        <w:br w:type="page"/>
      </w:r>
    </w:p>
    <w:p w:rsidR="00322D4D" w:rsidRDefault="00322D4D" w:rsidP="001304BD">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DB3DD6" w:rsidRPr="001304BD" w:rsidRDefault="001304BD" w:rsidP="001304BD">
      <w:pPr>
        <w:widowControl/>
        <w:jc w:val="left"/>
        <w:rPr>
          <w:rFonts w:ascii="仿宋" w:eastAsia="仿宋" w:hAnsi="仿宋"/>
          <w:b/>
          <w:sz w:val="32"/>
          <w:szCs w:val="32"/>
        </w:rPr>
      </w:pPr>
      <w:r w:rsidRPr="001304BD">
        <w:rPr>
          <w:rFonts w:ascii="仿宋" w:eastAsia="仿宋" w:hAnsi="仿宋" w:hint="eastAsia"/>
          <w:b/>
          <w:sz w:val="32"/>
          <w:szCs w:val="32"/>
        </w:rPr>
        <w:lastRenderedPageBreak/>
        <w:t>五、</w:t>
      </w:r>
      <w:r w:rsidR="00DB3DD6"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322D4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服务名称</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1BD" w:rsidRDefault="00C231BD" w:rsidP="00763718">
      <w:r>
        <w:separator/>
      </w:r>
    </w:p>
  </w:endnote>
  <w:endnote w:type="continuationSeparator" w:id="0">
    <w:p w:rsidR="00C231BD" w:rsidRDefault="00C231BD"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Arial Narrow">
    <w:charset w:val="00"/>
    <w:family w:val="swiss"/>
    <w:pitch w:val="variable"/>
    <w:sig w:usb0="00000287" w:usb1="00000800" w:usb2="00000000" w:usb3="00000000" w:csb0="0000009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1BD" w:rsidRDefault="00C231BD" w:rsidP="00763718">
      <w:r>
        <w:separator/>
      </w:r>
    </w:p>
  </w:footnote>
  <w:footnote w:type="continuationSeparator" w:id="0">
    <w:p w:rsidR="00C231BD" w:rsidRDefault="00C231BD"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54733B"/>
    <w:multiLevelType w:val="hybridMultilevel"/>
    <w:tmpl w:val="AC3891AC"/>
    <w:lvl w:ilvl="0" w:tplc="B822A71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3718"/>
    <w:rsid w:val="0000254F"/>
    <w:rsid w:val="000A5402"/>
    <w:rsid w:val="00120163"/>
    <w:rsid w:val="00123F77"/>
    <w:rsid w:val="001304BD"/>
    <w:rsid w:val="00162BA8"/>
    <w:rsid w:val="001B01C3"/>
    <w:rsid w:val="002725D3"/>
    <w:rsid w:val="002B6B3A"/>
    <w:rsid w:val="00311F43"/>
    <w:rsid w:val="00316950"/>
    <w:rsid w:val="00322D4D"/>
    <w:rsid w:val="00336547"/>
    <w:rsid w:val="0037628E"/>
    <w:rsid w:val="003F7BC3"/>
    <w:rsid w:val="004752E6"/>
    <w:rsid w:val="004F02CD"/>
    <w:rsid w:val="0054100E"/>
    <w:rsid w:val="00670D8C"/>
    <w:rsid w:val="006A0D4F"/>
    <w:rsid w:val="00746AFE"/>
    <w:rsid w:val="00763718"/>
    <w:rsid w:val="007C3D17"/>
    <w:rsid w:val="008118D9"/>
    <w:rsid w:val="008B00CF"/>
    <w:rsid w:val="00902105"/>
    <w:rsid w:val="00955AB4"/>
    <w:rsid w:val="00A034B6"/>
    <w:rsid w:val="00A40575"/>
    <w:rsid w:val="00AC5A6B"/>
    <w:rsid w:val="00AD0C25"/>
    <w:rsid w:val="00B041A4"/>
    <w:rsid w:val="00B40695"/>
    <w:rsid w:val="00BE2D3D"/>
    <w:rsid w:val="00C231BD"/>
    <w:rsid w:val="00C47995"/>
    <w:rsid w:val="00C63E84"/>
    <w:rsid w:val="00CA77D2"/>
    <w:rsid w:val="00CD06FB"/>
    <w:rsid w:val="00D66F8F"/>
    <w:rsid w:val="00D67CB9"/>
    <w:rsid w:val="00D82F56"/>
    <w:rsid w:val="00DA10E7"/>
    <w:rsid w:val="00DA788A"/>
    <w:rsid w:val="00DB3DD6"/>
    <w:rsid w:val="00DC2797"/>
    <w:rsid w:val="00DF5966"/>
    <w:rsid w:val="00E41FC0"/>
    <w:rsid w:val="00E73149"/>
    <w:rsid w:val="00EA0B5B"/>
    <w:rsid w:val="00F159D9"/>
    <w:rsid w:val="00F800FB"/>
    <w:rsid w:val="00F83642"/>
    <w:rsid w:val="00F973CF"/>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character" w:customStyle="1" w:styleId="font61">
    <w:name w:val="font61"/>
    <w:basedOn w:val="a0"/>
    <w:rsid w:val="00DC2797"/>
    <w:rPr>
      <w:rFonts w:ascii="宋体" w:eastAsia="宋体" w:hAnsi="宋体" w:cs="宋体" w:hint="eastAsia"/>
      <w:i w:val="0"/>
      <w:iCs w:val="0"/>
      <w:color w:val="000000"/>
      <w:sz w:val="18"/>
      <w:szCs w:val="18"/>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6A847-CEC3-48C4-A504-B28D795AA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20</Pages>
  <Words>1223</Words>
  <Characters>6973</Characters>
  <Application>Microsoft Office Word</Application>
  <DocSecurity>0</DocSecurity>
  <Lines>58</Lines>
  <Paragraphs>16</Paragraphs>
  <ScaleCrop>false</ScaleCrop>
  <Company>Microsoft</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42</cp:revision>
  <dcterms:created xsi:type="dcterms:W3CDTF">2024-04-24T03:17:00Z</dcterms:created>
  <dcterms:modified xsi:type="dcterms:W3CDTF">2024-05-17T08:49:00Z</dcterms:modified>
</cp:coreProperties>
</file>