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" w:hAnsi="仿宋" w:eastAsia="仿宋" w:cs="仿宋"/>
          <w:b/>
          <w:sz w:val="24"/>
          <w:szCs w:val="24"/>
          <w:lang w:eastAsia="zh-CN"/>
        </w:rPr>
      </w:pPr>
      <w:r>
        <w:rPr>
          <w:rFonts w:hint="eastAsia" w:ascii="仿宋" w:hAnsi="仿宋" w:eastAsia="仿宋" w:cs="仿宋"/>
          <w:b/>
          <w:sz w:val="24"/>
          <w:szCs w:val="24"/>
        </w:rPr>
        <w:t xml:space="preserve">附件 </w:t>
      </w:r>
      <w:r>
        <w:rPr>
          <w:rFonts w:hint="eastAsia" w:ascii="仿宋" w:hAnsi="仿宋" w:eastAsia="仿宋" w:cs="仿宋"/>
          <w:b/>
          <w:sz w:val="24"/>
          <w:szCs w:val="24"/>
          <w:lang w:val="en-US" w:eastAsia="zh-CN"/>
        </w:rPr>
        <w:t>2</w:t>
      </w:r>
    </w:p>
    <w:p>
      <w:pPr>
        <w:adjustRightInd w:val="0"/>
        <w:spacing w:line="360" w:lineRule="auto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</w:rPr>
        <w:t>报价一览表</w:t>
      </w:r>
    </w:p>
    <w:tbl>
      <w:tblPr>
        <w:tblStyle w:val="2"/>
        <w:tblW w:w="499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4"/>
        <w:gridCol w:w="1845"/>
        <w:gridCol w:w="1490"/>
        <w:gridCol w:w="3338"/>
        <w:gridCol w:w="132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tblHeader/>
          <w:jc w:val="center"/>
        </w:trPr>
        <w:tc>
          <w:tcPr>
            <w:tcW w:w="524" w:type="dxa"/>
            <w:tcBorders>
              <w:top w:val="single" w:color="auto" w:sz="12" w:space="0"/>
              <w:left w:val="single" w:color="auto" w:sz="12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20" w:leftChars="-57" w:right="-109" w:rightChars="-52"/>
              <w:jc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  <w:t>序号</w:t>
            </w:r>
          </w:p>
        </w:tc>
        <w:tc>
          <w:tcPr>
            <w:tcW w:w="1845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  <w:t>服务内容</w:t>
            </w:r>
          </w:p>
        </w:tc>
        <w:tc>
          <w:tcPr>
            <w:tcW w:w="149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-120" w:leftChars="-57" w:right="-168" w:rightChars="-80"/>
              <w:jc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  <w:t>预估数量</w:t>
            </w:r>
          </w:p>
        </w:tc>
        <w:tc>
          <w:tcPr>
            <w:tcW w:w="3338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ind w:left="-120" w:leftChars="-57" w:right="-168" w:rightChars="-80"/>
              <w:jc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  <w:t>报价</w:t>
            </w:r>
          </w:p>
        </w:tc>
        <w:tc>
          <w:tcPr>
            <w:tcW w:w="1324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auto"/>
              <w:ind w:left="-120" w:leftChars="-57" w:right="-168" w:rightChars="-80"/>
              <w:jc w:val="center"/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color w:val="auto"/>
                <w:kern w:val="0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7" w:hRule="atLeast"/>
          <w:jc w:val="center"/>
        </w:trPr>
        <w:tc>
          <w:tcPr>
            <w:tcW w:w="524" w:type="dxa"/>
            <w:tcBorders>
              <w:top w:val="single" w:color="auto" w:sz="12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20" w:leftChars="-57" w:right="-109" w:rightChars="-52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</w:rPr>
              <w:t>1</w:t>
            </w:r>
          </w:p>
        </w:tc>
        <w:tc>
          <w:tcPr>
            <w:tcW w:w="1845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运营维护服务费</w:t>
            </w:r>
          </w:p>
        </w:tc>
        <w:tc>
          <w:tcPr>
            <w:tcW w:w="149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1项</w:t>
            </w:r>
          </w:p>
        </w:tc>
        <w:tc>
          <w:tcPr>
            <w:tcW w:w="3338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人民币        元/年</w:t>
            </w:r>
          </w:p>
        </w:tc>
        <w:tc>
          <w:tcPr>
            <w:tcW w:w="1324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8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20" w:leftChars="-57" w:right="-109" w:rightChars="-52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次氯酸钠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100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吨/年</w:t>
            </w:r>
          </w:p>
        </w:tc>
        <w:tc>
          <w:tcPr>
            <w:tcW w:w="3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人民币        元/吨</w:t>
            </w:r>
          </w:p>
        </w:tc>
        <w:tc>
          <w:tcPr>
            <w:tcW w:w="132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据实结算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20" w:leftChars="-57" w:right="-109" w:rightChars="-52"/>
              <w:jc w:val="center"/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COD，氨氮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在线监测试剂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1套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/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月</w:t>
            </w:r>
          </w:p>
        </w:tc>
        <w:tc>
          <w:tcPr>
            <w:tcW w:w="3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  <w:t>人民币        元/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年</w:t>
            </w:r>
          </w:p>
        </w:tc>
        <w:tc>
          <w:tcPr>
            <w:tcW w:w="132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1" w:hRule="atLeast"/>
          <w:jc w:val="center"/>
        </w:trPr>
        <w:tc>
          <w:tcPr>
            <w:tcW w:w="524" w:type="dxa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20" w:leftChars="-57" w:right="-109" w:rightChars="-52"/>
              <w:jc w:val="center"/>
              <w:rPr>
                <w:rFonts w:hint="default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8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污水第三方检测费用</w:t>
            </w:r>
          </w:p>
        </w:tc>
        <w:tc>
          <w:tcPr>
            <w:tcW w:w="14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left="-109" w:leftChars="-52" w:right="-105" w:rightChars="-50"/>
              <w:jc w:val="center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>1次/月</w:t>
            </w:r>
          </w:p>
        </w:tc>
        <w:tc>
          <w:tcPr>
            <w:tcW w:w="3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auto"/>
              <w:ind w:right="-105" w:rightChars="-50" w:firstLine="280" w:firstLineChars="100"/>
              <w:jc w:val="both"/>
              <w:rPr>
                <w:rFonts w:hint="default" w:ascii="仿宋" w:hAnsi="仿宋" w:eastAsia="仿宋" w:cs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人民币</w:t>
            </w: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val="en-US" w:eastAsia="zh-CN"/>
              </w:rPr>
              <w:t xml:space="preserve">       元/年</w:t>
            </w:r>
          </w:p>
        </w:tc>
        <w:tc>
          <w:tcPr>
            <w:tcW w:w="13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widowControl/>
              <w:spacing w:line="360" w:lineRule="auto"/>
              <w:jc w:val="left"/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8"/>
                <w:szCs w:val="28"/>
                <w:lang w:eastAsia="zh-CN"/>
              </w:rPr>
              <w:t>根据排污许可证</w:t>
            </w:r>
            <w:bookmarkStart w:id="0" w:name="_GoBack"/>
            <w:bookmarkEnd w:id="0"/>
          </w:p>
        </w:tc>
      </w:tr>
    </w:tbl>
    <w:p>
      <w:pPr>
        <w:spacing w:line="360" w:lineRule="auto"/>
        <w:jc w:val="both"/>
        <w:rPr>
          <w:rFonts w:hint="eastAsia" w:ascii="仿宋" w:hAnsi="仿宋" w:eastAsia="仿宋" w:cs="仿宋"/>
          <w:b/>
          <w:color w:val="auto"/>
          <w:sz w:val="28"/>
          <w:szCs w:val="28"/>
        </w:rPr>
      </w:pPr>
    </w:p>
    <w:p>
      <w:pPr>
        <w:spacing w:line="360" w:lineRule="auto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注：1.报价应是最终用户验收合格后的总价，税费、采购文件规定的其它费用。</w:t>
      </w:r>
    </w:p>
    <w:p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2.“报价一览表”为多页的，每页均需由法定代表人或授权代表签字并盖投标人印章。</w:t>
      </w:r>
    </w:p>
    <w:p>
      <w:pPr>
        <w:spacing w:line="360" w:lineRule="auto"/>
        <w:ind w:firstLine="560" w:firstLineChars="200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3.“报价一览表”需单独密封。</w:t>
      </w:r>
    </w:p>
    <w:p>
      <w:pPr>
        <w:adjustRightInd w:val="0"/>
        <w:spacing w:line="360" w:lineRule="auto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供应商名称（盖章）：        </w:t>
      </w:r>
    </w:p>
    <w:p>
      <w:pPr>
        <w:adjustRightInd w:val="0"/>
        <w:spacing w:line="360" w:lineRule="auto"/>
        <w:jc w:val="left"/>
        <w:rPr>
          <w:rFonts w:hint="eastAsia" w:ascii="仿宋" w:hAnsi="仿宋" w:eastAsia="仿宋" w:cs="仿宋"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 xml:space="preserve">法定代表人或授权代表（签字）：      </w:t>
      </w:r>
      <w:r>
        <w:rPr>
          <w:rFonts w:hint="eastAsia" w:ascii="仿宋" w:hAnsi="仿宋" w:eastAsia="仿宋" w:cs="仿宋"/>
          <w:bCs/>
          <w:color w:val="auto"/>
          <w:sz w:val="28"/>
          <w:szCs w:val="28"/>
        </w:rPr>
        <w:t>联系方式：</w:t>
      </w:r>
      <w:r>
        <w:rPr>
          <w:rFonts w:hint="eastAsia" w:ascii="仿宋" w:hAnsi="仿宋" w:eastAsia="仿宋" w:cs="仿宋"/>
          <w:bCs/>
          <w:color w:val="auto"/>
          <w:sz w:val="28"/>
          <w:szCs w:val="28"/>
          <w:u w:val="single"/>
        </w:rPr>
        <w:t xml:space="preserve">        </w:t>
      </w:r>
    </w:p>
    <w:p>
      <w:pPr>
        <w:spacing w:line="360" w:lineRule="auto"/>
        <w:rPr>
          <w:rFonts w:hint="eastAsia" w:ascii="仿宋" w:hAnsi="仿宋" w:eastAsia="仿宋" w:cs="仿宋"/>
          <w:b/>
          <w:bCs/>
          <w:color w:val="auto"/>
          <w:sz w:val="28"/>
          <w:szCs w:val="28"/>
        </w:rPr>
      </w:pPr>
      <w:r>
        <w:rPr>
          <w:rFonts w:hint="eastAsia" w:ascii="仿宋" w:hAnsi="仿宋" w:eastAsia="仿宋" w:cs="仿宋"/>
          <w:color w:val="auto"/>
          <w:sz w:val="28"/>
          <w:szCs w:val="28"/>
        </w:rPr>
        <w:t>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jM2FlYmNiYTEyNGJiMGYxODlkYzYzNDhkMDE4YjAifQ=="/>
  </w:docVars>
  <w:rsids>
    <w:rsidRoot w:val="00000000"/>
    <w:rsid w:val="037B25B6"/>
    <w:rsid w:val="0C36019F"/>
    <w:rsid w:val="107241D2"/>
    <w:rsid w:val="16986C7F"/>
    <w:rsid w:val="17CB2F63"/>
    <w:rsid w:val="1F3143B3"/>
    <w:rsid w:val="27D07A46"/>
    <w:rsid w:val="391C556A"/>
    <w:rsid w:val="503F2399"/>
    <w:rsid w:val="7E314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2022-08-11T01:56:00Z</dcterms:created>
  <dc:creator>Administrator.PC-202007211651</dc:creator>
  <cp:lastModifiedBy>白云苍狗</cp:lastModifiedBy>
  <dcterms:modified xsi:type="dcterms:W3CDTF">2024-02-19T03:42:23Z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CDBA031CEE154C20B73BC9D0FD538851</vt:lpwstr>
  </property>
</Properties>
</file>