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-89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2205"/>
        <w:gridCol w:w="3648"/>
        <w:gridCol w:w="22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73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3648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设备图片</w:t>
            </w:r>
          </w:p>
        </w:tc>
        <w:tc>
          <w:tcPr>
            <w:tcW w:w="2290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功能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4" w:hRule="atLeast"/>
        </w:trPr>
        <w:tc>
          <w:tcPr>
            <w:tcW w:w="73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水质自动采样器</w:t>
            </w:r>
          </w:p>
        </w:tc>
        <w:tc>
          <w:tcPr>
            <w:tcW w:w="3648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drawing>
                <wp:inline distT="0" distB="0" distL="114300" distR="114300">
                  <wp:extent cx="2168525" cy="1918335"/>
                  <wp:effectExtent l="0" t="0" r="3175" b="5715"/>
                  <wp:docPr id="18" name="图片 1" descr="自动水质采样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" descr="自动水质采样器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8525" cy="1918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定时抽样、存样、采样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3" w:hRule="atLeast"/>
        </w:trPr>
        <w:tc>
          <w:tcPr>
            <w:tcW w:w="73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曝气风机2台</w:t>
            </w:r>
          </w:p>
        </w:tc>
        <w:tc>
          <w:tcPr>
            <w:tcW w:w="3648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drawing>
                <wp:inline distT="0" distB="0" distL="114300" distR="114300">
                  <wp:extent cx="2168525" cy="1604645"/>
                  <wp:effectExtent l="0" t="0" r="3175" b="14605"/>
                  <wp:docPr id="17" name="图片 2" descr="鼓风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2" descr="鼓风机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8525" cy="1604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通过吹气来提供污水池中的氧气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9" w:hRule="atLeast"/>
        </w:trPr>
        <w:tc>
          <w:tcPr>
            <w:tcW w:w="73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自动投药机2台</w:t>
            </w:r>
          </w:p>
        </w:tc>
        <w:tc>
          <w:tcPr>
            <w:tcW w:w="3648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drawing>
                <wp:inline distT="0" distB="0" distL="114300" distR="114300">
                  <wp:extent cx="2168525" cy="1785620"/>
                  <wp:effectExtent l="0" t="0" r="3175" b="5080"/>
                  <wp:docPr id="16" name="图片 3" descr="自动投药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3" descr="自动投药机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8525" cy="178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自动投放次氯酸钠到消毒池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3" w:hRule="atLeast"/>
        </w:trPr>
        <w:tc>
          <w:tcPr>
            <w:tcW w:w="73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污水处理控制台</w:t>
            </w:r>
          </w:p>
        </w:tc>
        <w:tc>
          <w:tcPr>
            <w:tcW w:w="3648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drawing>
                <wp:inline distT="0" distB="0" distL="114300" distR="114300">
                  <wp:extent cx="2168525" cy="1785620"/>
                  <wp:effectExtent l="0" t="0" r="3175" b="5080"/>
                  <wp:docPr id="15" name="图片 4" descr="泵站控制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4" descr="泵站控制台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8525" cy="178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</w:rPr>
              <w:t>当水泵运行一定时间后 ( 时间可自由设定 ) ，自动切换到下一台水泵工作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3" w:hRule="atLeast"/>
        </w:trPr>
        <w:tc>
          <w:tcPr>
            <w:tcW w:w="73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氨氮在线监测仪</w:t>
            </w:r>
          </w:p>
        </w:tc>
        <w:tc>
          <w:tcPr>
            <w:tcW w:w="3648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drawing>
                <wp:inline distT="0" distB="0" distL="114300" distR="114300">
                  <wp:extent cx="2168525" cy="1879600"/>
                  <wp:effectExtent l="0" t="0" r="3175" b="6350"/>
                  <wp:docPr id="14" name="图片 5" descr="氨氮在线监测仪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5" descr="氨氮在线监测仪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8525" cy="187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</w:rPr>
              <w:t>测定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水样中的氨氮值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3" w:hRule="atLeast"/>
        </w:trPr>
        <w:tc>
          <w:tcPr>
            <w:tcW w:w="73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在线余氯测定仪</w:t>
            </w:r>
          </w:p>
        </w:tc>
        <w:tc>
          <w:tcPr>
            <w:tcW w:w="3648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drawing>
                <wp:inline distT="0" distB="0" distL="114300" distR="114300">
                  <wp:extent cx="2168525" cy="2128520"/>
                  <wp:effectExtent l="0" t="0" r="3175" b="5080"/>
                  <wp:docPr id="13" name="图片 6" descr="余氯在线监测仪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6" descr="余氯在线监测仪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8525" cy="2128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监测余氯数据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3" w:hRule="atLeast"/>
        </w:trPr>
        <w:tc>
          <w:tcPr>
            <w:tcW w:w="73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环保数采仪</w:t>
            </w:r>
          </w:p>
        </w:tc>
        <w:tc>
          <w:tcPr>
            <w:tcW w:w="3648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drawing>
                <wp:inline distT="0" distB="0" distL="114300" distR="114300">
                  <wp:extent cx="2168525" cy="2098675"/>
                  <wp:effectExtent l="0" t="0" r="3175" b="15875"/>
                  <wp:docPr id="12" name="图片 7" descr="数采仪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7" descr="数采仪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8525" cy="209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上传在线监测设备数据到环保自动监控系统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3" w:hRule="atLeast"/>
        </w:trPr>
        <w:tc>
          <w:tcPr>
            <w:tcW w:w="73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COD自动监测仪</w:t>
            </w:r>
          </w:p>
        </w:tc>
        <w:tc>
          <w:tcPr>
            <w:tcW w:w="3648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drawing>
                <wp:inline distT="0" distB="0" distL="114300" distR="114300">
                  <wp:extent cx="2168525" cy="1776095"/>
                  <wp:effectExtent l="0" t="0" r="3175" b="14605"/>
                  <wp:docPr id="11" name="图片 8" descr="COD在线监测仪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8" descr="COD在线监测仪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8525" cy="1776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</w:rPr>
              <w:t>测定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水样中的COD值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7" w:hRule="atLeast"/>
        </w:trPr>
        <w:tc>
          <w:tcPr>
            <w:tcW w:w="73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PH在线监测仪</w:t>
            </w:r>
          </w:p>
        </w:tc>
        <w:tc>
          <w:tcPr>
            <w:tcW w:w="364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drawing>
                <wp:inline distT="0" distB="0" distL="114300" distR="114300">
                  <wp:extent cx="2168525" cy="1697990"/>
                  <wp:effectExtent l="0" t="0" r="3175" b="16510"/>
                  <wp:docPr id="10" name="图片 9" descr="PH值在线监测仪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9" descr="PH值在线监测仪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8525" cy="1697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监测PH数据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3" w:hRule="atLeast"/>
        </w:trPr>
        <w:tc>
          <w:tcPr>
            <w:tcW w:w="73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流量计</w:t>
            </w:r>
          </w:p>
        </w:tc>
        <w:tc>
          <w:tcPr>
            <w:tcW w:w="364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"/>
              </w:rPr>
              <w:drawing>
                <wp:inline distT="0" distB="0" distL="114300" distR="114300">
                  <wp:extent cx="2168525" cy="1879600"/>
                  <wp:effectExtent l="0" t="0" r="3175" b="6350"/>
                  <wp:docPr id="9" name="图片 10" descr="流量计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10" descr="流量计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8525" cy="187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监测流量数据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3" w:hRule="atLeast"/>
        </w:trPr>
        <w:tc>
          <w:tcPr>
            <w:tcW w:w="73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11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SS浊度检测仪</w:t>
            </w:r>
          </w:p>
        </w:tc>
        <w:tc>
          <w:tcPr>
            <w:tcW w:w="364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"/>
              </w:rPr>
              <w:drawing>
                <wp:inline distT="0" distB="0" distL="114300" distR="114300">
                  <wp:extent cx="2168525" cy="2193925"/>
                  <wp:effectExtent l="0" t="0" r="3175" b="15875"/>
                  <wp:docPr id="8" name="图片 11" descr="SS悬浮物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11" descr="SS悬浮物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8525" cy="219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3" w:hRule="atLeast"/>
        </w:trPr>
        <w:tc>
          <w:tcPr>
            <w:tcW w:w="73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12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污水池废气消毒净化装置2台</w:t>
            </w:r>
          </w:p>
        </w:tc>
        <w:tc>
          <w:tcPr>
            <w:tcW w:w="3648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drawing>
                <wp:inline distT="0" distB="0" distL="114300" distR="114300">
                  <wp:extent cx="2168525" cy="1898650"/>
                  <wp:effectExtent l="0" t="0" r="3175" b="6350"/>
                  <wp:docPr id="7" name="图片 12" descr="废气处置装置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2" descr="废气处置装置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8525" cy="189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用于废气处置据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3" w:hRule="atLeast"/>
        </w:trPr>
        <w:tc>
          <w:tcPr>
            <w:tcW w:w="73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13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中控台</w:t>
            </w:r>
          </w:p>
        </w:tc>
        <w:tc>
          <w:tcPr>
            <w:tcW w:w="3648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drawing>
                <wp:inline distT="0" distB="0" distL="114300" distR="114300">
                  <wp:extent cx="2174875" cy="1660525"/>
                  <wp:effectExtent l="0" t="0" r="15875" b="15875"/>
                  <wp:docPr id="6" name="图片 13" descr="中控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13" descr="中控台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4875" cy="166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用于实时监控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2" w:hRule="atLeast"/>
        </w:trPr>
        <w:tc>
          <w:tcPr>
            <w:tcW w:w="73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14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手动打捞格栅池</w:t>
            </w:r>
          </w:p>
        </w:tc>
        <w:tc>
          <w:tcPr>
            <w:tcW w:w="3648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drawing>
                <wp:inline distT="0" distB="0" distL="114300" distR="114300">
                  <wp:extent cx="2168525" cy="1718945"/>
                  <wp:effectExtent l="0" t="0" r="3175" b="14605"/>
                  <wp:docPr id="5" name="图片 14" descr="格栅井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4" descr="格栅井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8525" cy="1718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打捞格栅井杂质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1" w:hRule="atLeast"/>
        </w:trPr>
        <w:tc>
          <w:tcPr>
            <w:tcW w:w="73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14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叠螺式污泥脱水机</w:t>
            </w:r>
          </w:p>
        </w:tc>
        <w:tc>
          <w:tcPr>
            <w:tcW w:w="3648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drawing>
                <wp:inline distT="0" distB="0" distL="114300" distR="114300">
                  <wp:extent cx="2168525" cy="1833245"/>
                  <wp:effectExtent l="0" t="0" r="3175" b="14605"/>
                  <wp:docPr id="1" name="图片 15" descr="叠螺式污泥脱水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5" descr="叠螺式污泥脱水机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8525" cy="1833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打捞污泥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5" w:hRule="atLeast"/>
        </w:trPr>
        <w:tc>
          <w:tcPr>
            <w:tcW w:w="73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15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巴歇尔流量槽</w:t>
            </w:r>
          </w:p>
        </w:tc>
        <w:tc>
          <w:tcPr>
            <w:tcW w:w="3648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drawing>
                <wp:inline distT="0" distB="0" distL="114300" distR="114300">
                  <wp:extent cx="2178685" cy="2901950"/>
                  <wp:effectExtent l="0" t="0" r="12065" b="12700"/>
                  <wp:docPr id="4" name="图片 16" descr="86a78640dd8a9a907c672e21edb4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6" descr="86a78640dd8a9a907c672e21edb4157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8685" cy="290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1" w:hRule="atLeast"/>
        </w:trPr>
        <w:tc>
          <w:tcPr>
            <w:tcW w:w="73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16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发热门诊废水预处理装置</w:t>
            </w:r>
          </w:p>
        </w:tc>
        <w:tc>
          <w:tcPr>
            <w:tcW w:w="3648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drawing>
                <wp:inline distT="0" distB="0" distL="114300" distR="114300">
                  <wp:extent cx="2168525" cy="1880235"/>
                  <wp:effectExtent l="0" t="0" r="3175" b="5715"/>
                  <wp:docPr id="2" name="图片 17" descr="发热门诊预处理装置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7" descr="发热门诊预处理装置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8525" cy="1880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1" w:hRule="atLeast"/>
        </w:trPr>
        <w:tc>
          <w:tcPr>
            <w:tcW w:w="73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17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检验科废水酸碱中和装置</w:t>
            </w:r>
          </w:p>
        </w:tc>
        <w:tc>
          <w:tcPr>
            <w:tcW w:w="3648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drawing>
                <wp:inline distT="0" distB="0" distL="114300" distR="114300">
                  <wp:extent cx="2168525" cy="1786255"/>
                  <wp:effectExtent l="0" t="0" r="3175" b="4445"/>
                  <wp:docPr id="3" name="图片 18" descr="酸碱中和装置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8" descr="酸碱中和装置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8525" cy="1786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 w:val="0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hkYWY1MDYxMmZiNWFlYTY0OWZjNGM0NzBjNWU0MGIifQ=="/>
  </w:docVars>
  <w:rsids>
    <w:rsidRoot w:val="00000000"/>
    <w:rsid w:val="0C36019F"/>
    <w:rsid w:val="107241D2"/>
    <w:rsid w:val="16986C7F"/>
    <w:rsid w:val="1F3143B3"/>
    <w:rsid w:val="27D07A46"/>
    <w:rsid w:val="2C815CCC"/>
    <w:rsid w:val="503F2399"/>
    <w:rsid w:val="7E314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2022-08-11T01:56:00Z</dcterms:created>
  <dc:creator>Administrator.PC-202007211651</dc:creator>
  <cp:lastModifiedBy>何燕峰</cp:lastModifiedBy>
  <dcterms:modified xsi:type="dcterms:W3CDTF">2024-02-07T02:27:15Z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CDBA031CEE154C20B73BC9D0FD538851</vt:lpwstr>
  </property>
</Properties>
</file>