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便携式电动吸引器</w:t>
      </w:r>
    </w:p>
    <w:p>
      <w:pPr>
        <w:rPr>
          <w:rFonts w:hint="default"/>
          <w:sz w:val="28"/>
          <w:szCs w:val="36"/>
          <w:lang w:val="en-US" w:eastAsia="zh-CN"/>
        </w:rPr>
      </w:pP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极限负压值：≥</w:t>
      </w:r>
      <w:r>
        <w:rPr>
          <w:rFonts w:hint="eastAsia"/>
          <w:sz w:val="28"/>
          <w:szCs w:val="36"/>
          <w:lang w:val="en-US" w:eastAsia="zh-CN"/>
        </w:rPr>
        <w:t>-</w:t>
      </w:r>
      <w:r>
        <w:rPr>
          <w:rFonts w:hint="eastAsia"/>
          <w:sz w:val="28"/>
          <w:szCs w:val="36"/>
        </w:rPr>
        <w:t>0.08MPa(600mmHg)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负压调节范围：</w:t>
      </w:r>
      <w:r>
        <w:rPr>
          <w:rFonts w:hint="eastAsia"/>
          <w:sz w:val="28"/>
          <w:szCs w:val="36"/>
          <w:lang w:val="en-US" w:eastAsia="zh-CN"/>
        </w:rPr>
        <w:t>-</w:t>
      </w:r>
      <w:r>
        <w:rPr>
          <w:rFonts w:hint="eastAsia"/>
          <w:sz w:val="28"/>
          <w:szCs w:val="36"/>
        </w:rPr>
        <w:t>0.01Mpa(75mmHg)～极限负压值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抽气速率：≥20L/min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贮液瓶：</w:t>
      </w:r>
      <w:r>
        <w:rPr>
          <w:rFonts w:hint="eastAsia"/>
          <w:sz w:val="28"/>
          <w:szCs w:val="36"/>
          <w:lang w:val="en-US" w:eastAsia="zh-CN"/>
        </w:rPr>
        <w:t>≥</w:t>
      </w:r>
      <w:r>
        <w:rPr>
          <w:rFonts w:hint="eastAsia"/>
          <w:sz w:val="28"/>
          <w:szCs w:val="36"/>
        </w:rPr>
        <w:t>1000mL（PC塑料）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具有</w:t>
      </w:r>
      <w:r>
        <w:rPr>
          <w:rFonts w:hint="eastAsia"/>
          <w:sz w:val="28"/>
          <w:szCs w:val="36"/>
        </w:rPr>
        <w:t>溢流保护装置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电源：</w:t>
      </w:r>
      <w:r>
        <w:rPr>
          <w:rFonts w:hint="eastAsia"/>
          <w:sz w:val="28"/>
          <w:szCs w:val="36"/>
          <w:lang w:val="en-US" w:eastAsia="zh-CN"/>
        </w:rPr>
        <w:t>交流</w:t>
      </w:r>
      <w:r>
        <w:rPr>
          <w:rFonts w:hint="eastAsia"/>
          <w:sz w:val="28"/>
          <w:szCs w:val="36"/>
        </w:rPr>
        <w:t>100V-240V,50/60Hz，DC 12V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输入功率：110VA</w:t>
      </w:r>
      <w:bookmarkStart w:id="0" w:name="_GoBack"/>
      <w:bookmarkEnd w:id="0"/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噪声：≤65dB(A)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电池工作时间：</w:t>
      </w:r>
      <w:r>
        <w:rPr>
          <w:rFonts w:hint="eastAsia"/>
          <w:sz w:val="28"/>
          <w:szCs w:val="36"/>
          <w:lang w:val="en-US" w:eastAsia="zh-CN"/>
        </w:rPr>
        <w:t>≥30分钟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产品附件：</w:t>
      </w:r>
      <w:r>
        <w:rPr>
          <w:rFonts w:hint="eastAsia"/>
          <w:sz w:val="28"/>
          <w:szCs w:val="36"/>
          <w:lang w:val="en-US" w:eastAsia="zh-CN"/>
        </w:rPr>
        <w:br w:type="textWrapping"/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一次性吸痰管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保险丝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吸引软导管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过滤器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车用点烟器插头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电源适配器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手开关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电线组件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2F43516D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2023-10-13T01:26:53Z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C260CC326BD748CF84B764EEC0CB202B</vt:lpwstr>
  </property>
</Properties>
</file>