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A0C" w:rsidRPr="00CB49B9" w:rsidRDefault="006E3A0C" w:rsidP="00CB49B9">
      <w:pPr>
        <w:widowControl/>
        <w:spacing w:line="240" w:lineRule="auto"/>
        <w:ind w:firstLineChars="38" w:firstLine="107"/>
        <w:jc w:val="left"/>
        <w:rPr>
          <w:b/>
          <w:color w:val="000000" w:themeColor="text1"/>
          <w:kern w:val="0"/>
          <w:sz w:val="28"/>
          <w:szCs w:val="28"/>
        </w:rPr>
      </w:pPr>
      <w:r w:rsidRPr="00CB49B9">
        <w:rPr>
          <w:rFonts w:hint="eastAsia"/>
          <w:b/>
          <w:color w:val="000000" w:themeColor="text1"/>
          <w:kern w:val="0"/>
          <w:sz w:val="28"/>
          <w:szCs w:val="28"/>
        </w:rPr>
        <w:t>项目编号：</w:t>
      </w:r>
      <w:r w:rsidRPr="00CB49B9">
        <w:rPr>
          <w:b/>
          <w:color w:val="000000" w:themeColor="text1"/>
          <w:kern w:val="0"/>
          <w:sz w:val="28"/>
          <w:szCs w:val="28"/>
        </w:rPr>
        <w:t>YNTP202</w:t>
      </w:r>
      <w:r w:rsidR="00B16E3E">
        <w:rPr>
          <w:rFonts w:hint="eastAsia"/>
          <w:b/>
          <w:color w:val="000000" w:themeColor="text1"/>
          <w:kern w:val="0"/>
          <w:sz w:val="28"/>
          <w:szCs w:val="28"/>
        </w:rPr>
        <w:t>3</w:t>
      </w:r>
      <w:r w:rsidRPr="00CB49B9">
        <w:rPr>
          <w:b/>
          <w:color w:val="000000" w:themeColor="text1"/>
          <w:kern w:val="0"/>
          <w:sz w:val="28"/>
          <w:szCs w:val="28"/>
        </w:rPr>
        <w:t>0</w:t>
      </w:r>
      <w:r w:rsidR="00B16E3E">
        <w:rPr>
          <w:rFonts w:hint="eastAsia"/>
          <w:b/>
          <w:color w:val="000000" w:themeColor="text1"/>
          <w:kern w:val="0"/>
          <w:sz w:val="28"/>
          <w:szCs w:val="28"/>
        </w:rPr>
        <w:t>7</w:t>
      </w:r>
    </w:p>
    <w:p w:rsidR="00CB49B9" w:rsidRPr="001F48C5" w:rsidRDefault="00CB49B9" w:rsidP="006E3A0C">
      <w:pPr>
        <w:widowControl/>
        <w:spacing w:line="240" w:lineRule="auto"/>
        <w:ind w:firstLineChars="38" w:firstLine="80"/>
        <w:jc w:val="left"/>
        <w:rPr>
          <w:b/>
          <w:color w:val="000000" w:themeColor="text1"/>
          <w:kern w:val="0"/>
          <w:szCs w:val="21"/>
        </w:rPr>
      </w:pPr>
    </w:p>
    <w:p w:rsidR="006E3A0C" w:rsidRPr="001F48C5" w:rsidRDefault="006E3A0C" w:rsidP="006E3A0C">
      <w:pPr>
        <w:widowControl/>
        <w:spacing w:line="240" w:lineRule="auto"/>
        <w:ind w:firstLineChars="38" w:firstLine="198"/>
        <w:jc w:val="center"/>
        <w:rPr>
          <w:b/>
          <w:color w:val="000000" w:themeColor="text1"/>
          <w:kern w:val="0"/>
          <w:sz w:val="52"/>
          <w:szCs w:val="28"/>
        </w:rPr>
      </w:pPr>
      <w:r w:rsidRPr="001F48C5">
        <w:rPr>
          <w:rFonts w:hint="eastAsia"/>
          <w:b/>
          <w:color w:val="000000" w:themeColor="text1"/>
          <w:kern w:val="0"/>
          <w:sz w:val="52"/>
          <w:szCs w:val="28"/>
        </w:rPr>
        <w:t>眉山市妇幼保健</w:t>
      </w:r>
      <w:r w:rsidRPr="001F48C5">
        <w:rPr>
          <w:b/>
          <w:color w:val="000000" w:themeColor="text1"/>
          <w:kern w:val="0"/>
          <w:sz w:val="52"/>
          <w:szCs w:val="28"/>
        </w:rPr>
        <w:t>院</w:t>
      </w:r>
    </w:p>
    <w:p w:rsidR="006E3A0C" w:rsidRPr="001F48C5" w:rsidRDefault="006E3A0C" w:rsidP="006E3A0C">
      <w:pPr>
        <w:widowControl/>
        <w:spacing w:line="240" w:lineRule="auto"/>
        <w:ind w:firstLineChars="38" w:firstLine="183"/>
        <w:jc w:val="center"/>
        <w:rPr>
          <w:b/>
          <w:color w:val="000000" w:themeColor="text1"/>
          <w:kern w:val="0"/>
          <w:sz w:val="48"/>
          <w:szCs w:val="48"/>
        </w:rPr>
      </w:pPr>
      <w:r w:rsidRPr="001F48C5">
        <w:rPr>
          <w:b/>
          <w:color w:val="000000" w:themeColor="text1"/>
          <w:kern w:val="0"/>
          <w:sz w:val="48"/>
          <w:szCs w:val="48"/>
        </w:rPr>
        <w:t>（</w:t>
      </w:r>
      <w:r w:rsidR="00221D3B">
        <w:rPr>
          <w:rFonts w:hint="eastAsia"/>
          <w:b/>
          <w:color w:val="000000" w:themeColor="text1"/>
          <w:kern w:val="0"/>
          <w:sz w:val="48"/>
          <w:szCs w:val="48"/>
        </w:rPr>
        <w:t>高压配电系统维保</w:t>
      </w:r>
      <w:r w:rsidR="00B16E3E">
        <w:rPr>
          <w:rFonts w:hint="eastAsia"/>
          <w:b/>
          <w:color w:val="000000" w:themeColor="text1"/>
          <w:kern w:val="0"/>
          <w:sz w:val="48"/>
          <w:szCs w:val="48"/>
        </w:rPr>
        <w:t>服务采购项目</w:t>
      </w:r>
      <w:r w:rsidRPr="001F48C5">
        <w:rPr>
          <w:b/>
          <w:color w:val="000000" w:themeColor="text1"/>
          <w:kern w:val="0"/>
          <w:sz w:val="48"/>
          <w:szCs w:val="48"/>
        </w:rPr>
        <w:t>）</w:t>
      </w:r>
    </w:p>
    <w:p w:rsidR="001B0E19" w:rsidRPr="001F48C5" w:rsidRDefault="001B0E19">
      <w:pPr>
        <w:widowControl/>
        <w:spacing w:line="240" w:lineRule="auto"/>
        <w:ind w:firstLine="883"/>
        <w:jc w:val="center"/>
        <w:rPr>
          <w:b/>
          <w:color w:val="000000" w:themeColor="text1"/>
          <w:kern w:val="0"/>
          <w:sz w:val="44"/>
          <w:szCs w:val="28"/>
        </w:rPr>
      </w:pPr>
    </w:p>
    <w:p w:rsidR="001B0E19" w:rsidRPr="001F48C5" w:rsidRDefault="001B0E19">
      <w:pPr>
        <w:widowControl/>
        <w:spacing w:line="240" w:lineRule="auto"/>
        <w:ind w:firstLine="883"/>
        <w:rPr>
          <w:b/>
          <w:color w:val="000000" w:themeColor="text1"/>
          <w:kern w:val="0"/>
          <w:sz w:val="44"/>
          <w:szCs w:val="28"/>
        </w:rPr>
      </w:pPr>
    </w:p>
    <w:p w:rsidR="001B0E19" w:rsidRPr="001F48C5" w:rsidRDefault="001B0E19">
      <w:pPr>
        <w:widowControl/>
        <w:spacing w:line="240" w:lineRule="auto"/>
        <w:ind w:firstLine="1044"/>
        <w:jc w:val="center"/>
        <w:rPr>
          <w:b/>
          <w:color w:val="000000" w:themeColor="text1"/>
          <w:kern w:val="0"/>
          <w:sz w:val="52"/>
          <w:szCs w:val="28"/>
        </w:rPr>
      </w:pPr>
    </w:p>
    <w:p w:rsidR="001B0E19" w:rsidRPr="001F48C5" w:rsidRDefault="00E03E87">
      <w:pPr>
        <w:widowControl/>
        <w:spacing w:line="240" w:lineRule="auto"/>
        <w:ind w:firstLineChars="0" w:firstLine="0"/>
        <w:jc w:val="center"/>
        <w:rPr>
          <w:b/>
          <w:color w:val="000000" w:themeColor="text1"/>
          <w:kern w:val="0"/>
          <w:sz w:val="28"/>
          <w:szCs w:val="28"/>
        </w:rPr>
      </w:pPr>
      <w:r w:rsidRPr="001F48C5">
        <w:rPr>
          <w:rFonts w:hint="eastAsia"/>
          <w:b/>
          <w:color w:val="000000" w:themeColor="text1"/>
          <w:kern w:val="0"/>
          <w:sz w:val="52"/>
          <w:szCs w:val="28"/>
        </w:rPr>
        <w:t>竞争性谈判</w:t>
      </w:r>
      <w:r w:rsidRPr="001F48C5">
        <w:rPr>
          <w:b/>
          <w:color w:val="000000" w:themeColor="text1"/>
          <w:kern w:val="0"/>
          <w:sz w:val="52"/>
          <w:szCs w:val="28"/>
        </w:rPr>
        <w:t>文件</w:t>
      </w: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E03E87">
      <w:pPr>
        <w:widowControl/>
        <w:spacing w:line="560" w:lineRule="exact"/>
        <w:ind w:firstLine="562"/>
        <w:rPr>
          <w:b/>
          <w:color w:val="000000" w:themeColor="text1"/>
          <w:kern w:val="0"/>
          <w:sz w:val="28"/>
          <w:szCs w:val="28"/>
        </w:rPr>
      </w:pPr>
      <w:r w:rsidRPr="001F48C5">
        <w:rPr>
          <w:b/>
          <w:color w:val="000000" w:themeColor="text1"/>
          <w:kern w:val="0"/>
          <w:sz w:val="28"/>
          <w:szCs w:val="28"/>
        </w:rPr>
        <w:t>投标人名称（盖公章）：</w:t>
      </w:r>
    </w:p>
    <w:p w:rsidR="001B0E19" w:rsidRPr="001F48C5" w:rsidRDefault="00E03E87">
      <w:pPr>
        <w:widowControl/>
        <w:spacing w:line="560" w:lineRule="exact"/>
        <w:ind w:firstLine="562"/>
        <w:rPr>
          <w:b/>
          <w:color w:val="000000" w:themeColor="text1"/>
          <w:kern w:val="0"/>
          <w:sz w:val="28"/>
          <w:szCs w:val="28"/>
        </w:rPr>
      </w:pPr>
      <w:r w:rsidRPr="001F48C5">
        <w:rPr>
          <w:b/>
          <w:color w:val="000000" w:themeColor="text1"/>
          <w:kern w:val="0"/>
          <w:sz w:val="28"/>
          <w:szCs w:val="28"/>
        </w:rPr>
        <w:t>投标人法定代表人或授权代表（签字）：</w:t>
      </w:r>
    </w:p>
    <w:p w:rsidR="001B0E19" w:rsidRPr="001F48C5" w:rsidRDefault="00E03E87">
      <w:pPr>
        <w:widowControl/>
        <w:spacing w:line="560" w:lineRule="exact"/>
        <w:ind w:firstLine="562"/>
        <w:rPr>
          <w:b/>
          <w:color w:val="000000" w:themeColor="text1"/>
          <w:kern w:val="0"/>
          <w:sz w:val="28"/>
          <w:szCs w:val="28"/>
        </w:rPr>
      </w:pPr>
      <w:r w:rsidRPr="001F48C5">
        <w:rPr>
          <w:b/>
          <w:color w:val="000000" w:themeColor="text1"/>
          <w:kern w:val="0"/>
          <w:sz w:val="28"/>
          <w:szCs w:val="28"/>
        </w:rPr>
        <w:t>联系电话：</w:t>
      </w:r>
    </w:p>
    <w:p w:rsidR="001B0E19" w:rsidRPr="001F48C5" w:rsidRDefault="00E03E87">
      <w:pPr>
        <w:widowControl/>
        <w:spacing w:line="560" w:lineRule="exact"/>
        <w:ind w:firstLine="562"/>
        <w:rPr>
          <w:b/>
          <w:color w:val="000000" w:themeColor="text1"/>
          <w:kern w:val="0"/>
          <w:sz w:val="28"/>
          <w:szCs w:val="28"/>
        </w:rPr>
      </w:pPr>
      <w:r w:rsidRPr="001F48C5">
        <w:rPr>
          <w:b/>
          <w:color w:val="000000" w:themeColor="text1"/>
          <w:kern w:val="0"/>
          <w:sz w:val="28"/>
          <w:szCs w:val="28"/>
        </w:rPr>
        <w:t>投标日期：</w:t>
      </w:r>
    </w:p>
    <w:p w:rsidR="001B0E19" w:rsidRPr="001F48C5" w:rsidRDefault="00E03E87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kern w:val="0"/>
          <w:sz w:val="28"/>
          <w:szCs w:val="28"/>
        </w:rPr>
      </w:pPr>
      <w:r w:rsidRPr="001F48C5">
        <w:rPr>
          <w:b/>
          <w:color w:val="000000" w:themeColor="text1"/>
          <w:kern w:val="0"/>
          <w:sz w:val="28"/>
          <w:szCs w:val="28"/>
        </w:rPr>
        <w:br w:type="page"/>
      </w:r>
    </w:p>
    <w:p w:rsidR="001B0E19" w:rsidRPr="001F48C5" w:rsidRDefault="00E03E87">
      <w:pPr>
        <w:widowControl/>
        <w:ind w:firstLine="602"/>
        <w:jc w:val="center"/>
        <w:rPr>
          <w:b/>
          <w:color w:val="000000" w:themeColor="text1"/>
          <w:kern w:val="0"/>
          <w:sz w:val="30"/>
          <w:szCs w:val="30"/>
        </w:rPr>
      </w:pPr>
      <w:r w:rsidRPr="001F48C5">
        <w:rPr>
          <w:b/>
          <w:color w:val="000000" w:themeColor="text1"/>
          <w:kern w:val="0"/>
          <w:sz w:val="30"/>
          <w:szCs w:val="30"/>
        </w:rPr>
        <w:lastRenderedPageBreak/>
        <w:t>目录</w:t>
      </w:r>
    </w:p>
    <w:p w:rsidR="001B0E19" w:rsidRPr="001F48C5" w:rsidRDefault="00E03E87">
      <w:pPr>
        <w:widowControl/>
        <w:ind w:firstLineChars="0" w:firstLine="0"/>
        <w:rPr>
          <w:color w:val="000000" w:themeColor="text1"/>
          <w:kern w:val="0"/>
          <w:sz w:val="24"/>
        </w:rPr>
      </w:pPr>
      <w:r w:rsidRPr="001F48C5">
        <w:rPr>
          <w:color w:val="000000" w:themeColor="text1"/>
          <w:kern w:val="0"/>
          <w:sz w:val="24"/>
        </w:rPr>
        <w:t>请将投标文件内容按以下附件中的顺序编制目录。</w:t>
      </w:r>
    </w:p>
    <w:p w:rsidR="001B0E19" w:rsidRPr="001F48C5" w:rsidRDefault="001B0E19">
      <w:pPr>
        <w:ind w:right="210" w:firstLine="420"/>
        <w:jc w:val="right"/>
        <w:rPr>
          <w:color w:val="000000" w:themeColor="text1"/>
          <w:szCs w:val="21"/>
        </w:rPr>
      </w:pPr>
    </w:p>
    <w:p w:rsidR="001B0E19" w:rsidRPr="001F48C5" w:rsidRDefault="001B0E19">
      <w:pPr>
        <w:ind w:firstLine="420"/>
        <w:rPr>
          <w:color w:val="000000" w:themeColor="text1"/>
        </w:rPr>
      </w:pPr>
    </w:p>
    <w:p w:rsidR="001B0E19" w:rsidRPr="001F48C5" w:rsidRDefault="001B0E19">
      <w:pPr>
        <w:ind w:right="210" w:firstLine="420"/>
        <w:jc w:val="right"/>
        <w:rPr>
          <w:color w:val="000000" w:themeColor="text1"/>
          <w:szCs w:val="21"/>
        </w:rPr>
      </w:pPr>
    </w:p>
    <w:p w:rsidR="001B0E19" w:rsidRPr="001F48C5" w:rsidRDefault="001B0E19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  <w:sectPr w:rsidR="001B0E19" w:rsidRPr="001F48C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E3A0C" w:rsidRPr="001F48C5" w:rsidRDefault="006E3A0C" w:rsidP="006E3A0C">
      <w:pPr>
        <w:pStyle w:val="1"/>
        <w:spacing w:before="156" w:after="156"/>
        <w:rPr>
          <w:color w:val="000000" w:themeColor="text1"/>
          <w:sz w:val="24"/>
          <w:szCs w:val="24"/>
        </w:rPr>
      </w:pPr>
      <w:r w:rsidRPr="001F48C5">
        <w:rPr>
          <w:color w:val="000000" w:themeColor="text1"/>
          <w:sz w:val="24"/>
          <w:szCs w:val="24"/>
        </w:rPr>
        <w:lastRenderedPageBreak/>
        <w:t>注意：请勿删除以下附件表格中的任何内容，如可使表格更明晰，可进行内容的添加。</w:t>
      </w:r>
    </w:p>
    <w:p w:rsidR="006E3A0C" w:rsidRDefault="006E3A0C">
      <w:pPr>
        <w:ind w:rightChars="-159" w:right="-334" w:firstLineChars="0" w:firstLine="0"/>
        <w:jc w:val="left"/>
        <w:rPr>
          <w:b/>
          <w:color w:val="000000" w:themeColor="text1"/>
          <w:sz w:val="24"/>
        </w:rPr>
      </w:pPr>
    </w:p>
    <w:p w:rsidR="00221D3B" w:rsidRPr="001F48C5" w:rsidRDefault="00221D3B">
      <w:pPr>
        <w:ind w:rightChars="-159" w:right="-334" w:firstLineChars="0" w:firstLine="0"/>
        <w:jc w:val="left"/>
        <w:rPr>
          <w:b/>
          <w:color w:val="000000" w:themeColor="text1"/>
          <w:sz w:val="24"/>
        </w:rPr>
      </w:pPr>
    </w:p>
    <w:p w:rsidR="001B0E19" w:rsidRPr="001F48C5" w:rsidRDefault="00E03E87">
      <w:pPr>
        <w:ind w:rightChars="-159" w:right="-334" w:firstLineChars="0" w:firstLine="0"/>
        <w:jc w:val="left"/>
        <w:rPr>
          <w:b/>
          <w:color w:val="000000" w:themeColor="text1"/>
          <w:sz w:val="24"/>
        </w:rPr>
      </w:pPr>
      <w:r w:rsidRPr="001F48C5">
        <w:rPr>
          <w:b/>
          <w:color w:val="000000" w:themeColor="text1"/>
          <w:sz w:val="24"/>
        </w:rPr>
        <w:t>附件</w:t>
      </w:r>
      <w:r w:rsidRPr="001F48C5">
        <w:rPr>
          <w:b/>
          <w:color w:val="000000" w:themeColor="text1"/>
          <w:sz w:val="24"/>
        </w:rPr>
        <w:t>1</w:t>
      </w:r>
      <w:r w:rsidRPr="001F48C5">
        <w:rPr>
          <w:b/>
          <w:color w:val="000000" w:themeColor="text1"/>
          <w:sz w:val="24"/>
        </w:rPr>
        <w:t>：综合报价</w:t>
      </w:r>
      <w:r w:rsidR="00944282" w:rsidRPr="00944282">
        <w:rPr>
          <w:b/>
          <w:color w:val="FF0000"/>
          <w:sz w:val="24"/>
        </w:rPr>
        <w:t>（最高限价</w:t>
      </w:r>
      <w:r w:rsidR="00B16E3E">
        <w:rPr>
          <w:rFonts w:hint="eastAsia"/>
          <w:b/>
          <w:color w:val="FF0000"/>
          <w:sz w:val="24"/>
        </w:rPr>
        <w:t>8</w:t>
      </w:r>
      <w:r w:rsidR="00944282" w:rsidRPr="00944282">
        <w:rPr>
          <w:rFonts w:hint="eastAsia"/>
          <w:b/>
          <w:color w:val="FF0000"/>
          <w:sz w:val="24"/>
        </w:rPr>
        <w:t>万元</w:t>
      </w:r>
      <w:r w:rsidR="00944282" w:rsidRPr="00944282">
        <w:rPr>
          <w:b/>
          <w:color w:val="FF0000"/>
          <w:sz w:val="24"/>
        </w:rPr>
        <w:t>）</w:t>
      </w:r>
    </w:p>
    <w:p w:rsidR="006E3A0C" w:rsidRDefault="00221D3B" w:rsidP="00B16E3E">
      <w:pPr>
        <w:spacing w:beforeLines="50"/>
        <w:ind w:firstLineChars="500" w:firstLine="2200"/>
        <w:rPr>
          <w:color w:val="000000" w:themeColor="text1"/>
          <w:sz w:val="44"/>
          <w:szCs w:val="44"/>
        </w:rPr>
      </w:pPr>
      <w:r>
        <w:rPr>
          <w:color w:val="000000" w:themeColor="text1"/>
          <w:sz w:val="44"/>
          <w:szCs w:val="44"/>
        </w:rPr>
        <w:t>配电设备年检预试</w:t>
      </w:r>
      <w:r w:rsidR="008B346D" w:rsidRPr="001F48C5">
        <w:rPr>
          <w:color w:val="000000" w:themeColor="text1"/>
          <w:sz w:val="44"/>
          <w:szCs w:val="44"/>
        </w:rPr>
        <w:t>报价表</w:t>
      </w:r>
    </w:p>
    <w:p w:rsidR="00221D3B" w:rsidRPr="001F48C5" w:rsidRDefault="00221D3B" w:rsidP="00B16E3E">
      <w:pPr>
        <w:spacing w:beforeLines="50"/>
        <w:ind w:firstLineChars="500" w:firstLine="2200"/>
        <w:rPr>
          <w:color w:val="000000" w:themeColor="text1"/>
          <w:sz w:val="44"/>
          <w:szCs w:val="44"/>
        </w:rPr>
      </w:pPr>
    </w:p>
    <w:tbl>
      <w:tblPr>
        <w:tblW w:w="9960" w:type="dxa"/>
        <w:tblInd w:w="93" w:type="dxa"/>
        <w:tblLook w:val="04A0"/>
      </w:tblPr>
      <w:tblGrid>
        <w:gridCol w:w="939"/>
        <w:gridCol w:w="1173"/>
        <w:gridCol w:w="1056"/>
        <w:gridCol w:w="600"/>
        <w:gridCol w:w="600"/>
        <w:gridCol w:w="939"/>
        <w:gridCol w:w="939"/>
        <w:gridCol w:w="3714"/>
      </w:tblGrid>
      <w:tr w:rsidR="00221D3B" w:rsidRPr="00221D3B" w:rsidTr="003C543E">
        <w:trPr>
          <w:trHeight w:val="818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设备名称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型号或容量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单价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（元）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总价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（元）</w:t>
            </w:r>
          </w:p>
        </w:tc>
        <w:tc>
          <w:tcPr>
            <w:tcW w:w="3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年检预试内容</w:t>
            </w:r>
          </w:p>
        </w:tc>
      </w:tr>
      <w:tr w:rsidR="00221D3B" w:rsidRPr="00221D3B" w:rsidTr="00221D3B">
        <w:trPr>
          <w:trHeight w:val="1127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10KV变压器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2000KVA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绝缘电阻及吸收比；绕组直流电阻、泄漏电流；绕组绝缘电阻、吸收比；交流耐压等；</w:t>
            </w:r>
          </w:p>
        </w:tc>
      </w:tr>
      <w:tr w:rsidR="00221D3B" w:rsidRPr="00221D3B" w:rsidTr="00221D3B">
        <w:trPr>
          <w:trHeight w:val="1413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1600KVA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绝缘电阻及吸收比；绕组直流电阻、泄漏电流；绕组绝缘电阻、吸收比；交流耐压等；</w:t>
            </w:r>
          </w:p>
        </w:tc>
      </w:tr>
      <w:tr w:rsidR="00221D3B" w:rsidRPr="00221D3B" w:rsidTr="00221D3B">
        <w:trPr>
          <w:trHeight w:val="140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1250KVA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绝缘电阻及吸收比；绕组直流电阻、泄漏电流；绕组绝缘电阻、吸收比；交流耐压等；</w:t>
            </w:r>
          </w:p>
        </w:tc>
      </w:tr>
      <w:tr w:rsidR="00221D3B" w:rsidRPr="00221D3B" w:rsidTr="00221D3B">
        <w:trPr>
          <w:trHeight w:val="1127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800KVA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绝缘电阻及吸收比；绕组直流电阻、泄漏电流；绕组绝缘电阻、吸收比；交流耐压等；</w:t>
            </w:r>
          </w:p>
        </w:tc>
      </w:tr>
      <w:tr w:rsidR="00221D3B" w:rsidRPr="00221D3B" w:rsidTr="00221D3B">
        <w:trPr>
          <w:trHeight w:val="106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630KVA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绝缘电阻及吸收比；绕组直流电阻、泄漏电流；绕组绝缘电阻、吸收比；交流耐压等；</w:t>
            </w:r>
          </w:p>
        </w:tc>
      </w:tr>
      <w:tr w:rsidR="00221D3B" w:rsidRPr="00221D3B" w:rsidTr="00221D3B">
        <w:trPr>
          <w:trHeight w:val="117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10KV断路器/负荷开关柜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绝缘电阻及吸收比；导电回路电阻；触头接触电阻；操作机构动作情况，微机保护装置二次回路调试等；</w:t>
            </w:r>
          </w:p>
        </w:tc>
      </w:tr>
      <w:tr w:rsidR="00221D3B" w:rsidRPr="00221D3B" w:rsidTr="00221D3B">
        <w:trPr>
          <w:trHeight w:val="54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10KV电力电缆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绝缘电阻；直流耐压试验等；</w:t>
            </w:r>
          </w:p>
        </w:tc>
      </w:tr>
      <w:tr w:rsidR="00221D3B" w:rsidRPr="00221D3B" w:rsidTr="00221D3B">
        <w:trPr>
          <w:trHeight w:val="54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10KV母线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绝缘电阻，交流耐压</w:t>
            </w:r>
          </w:p>
        </w:tc>
      </w:tr>
      <w:tr w:rsidR="00221D3B" w:rsidRPr="00221D3B" w:rsidTr="00221D3B">
        <w:trPr>
          <w:trHeight w:val="8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10KV避雷器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YH5WS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组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绝缘电阻，直流耐压试验，泄露电流等</w:t>
            </w:r>
          </w:p>
        </w:tc>
      </w:tr>
      <w:tr w:rsidR="00221D3B" w:rsidRPr="00221D3B" w:rsidTr="00221D3B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直流屏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卫生清理、螺丝紧固、电池VA检测等</w:t>
            </w:r>
          </w:p>
        </w:tc>
      </w:tr>
      <w:tr w:rsidR="00221D3B" w:rsidRPr="00221D3B" w:rsidTr="00221D3B">
        <w:trPr>
          <w:trHeight w:val="6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低压柜维护保养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系统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相序检测、卫生清理、螺丝紧固等</w:t>
            </w:r>
          </w:p>
        </w:tc>
      </w:tr>
      <w:tr w:rsidR="003C543E" w:rsidRPr="00221D3B" w:rsidTr="00D65032">
        <w:trPr>
          <w:trHeight w:val="55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3E" w:rsidRPr="00221D3B" w:rsidRDefault="003C543E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合计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（元）</w:t>
            </w:r>
          </w:p>
        </w:tc>
        <w:tc>
          <w:tcPr>
            <w:tcW w:w="90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3E" w:rsidRPr="00221D3B" w:rsidRDefault="003C543E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  <w:p w:rsidR="003C543E" w:rsidRPr="00221D3B" w:rsidRDefault="003C543E" w:rsidP="003C543E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小写：</w:t>
            </w: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  <w:p w:rsidR="003C543E" w:rsidRPr="00221D3B" w:rsidRDefault="003C543E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  <w:p w:rsidR="003C543E" w:rsidRPr="00221D3B" w:rsidRDefault="003C543E" w:rsidP="003C543E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　　</w:t>
            </w:r>
          </w:p>
          <w:p w:rsidR="003C543E" w:rsidRDefault="003C543E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大写：</w:t>
            </w:r>
          </w:p>
          <w:p w:rsidR="003C543E" w:rsidRDefault="003C543E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  <w:p w:rsidR="003C543E" w:rsidRPr="00221D3B" w:rsidRDefault="003C543E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</w:tbl>
    <w:p w:rsidR="00221D3B" w:rsidRDefault="00221D3B" w:rsidP="00B16E3E">
      <w:pPr>
        <w:spacing w:beforeLines="50"/>
        <w:ind w:firstLineChars="0" w:firstLine="0"/>
        <w:rPr>
          <w:color w:val="000000" w:themeColor="text1"/>
        </w:rPr>
      </w:pPr>
    </w:p>
    <w:p w:rsidR="00401B34" w:rsidRDefault="00797997" w:rsidP="00B16E3E">
      <w:pPr>
        <w:spacing w:beforeLines="50"/>
        <w:ind w:firstLineChars="0" w:firstLine="0"/>
        <w:rPr>
          <w:color w:val="000000" w:themeColor="text1"/>
        </w:rPr>
      </w:pPr>
      <w:r w:rsidRPr="001F48C5">
        <w:rPr>
          <w:color w:val="000000" w:themeColor="text1"/>
        </w:rPr>
        <w:t>备注：报价应是最终用户验收合格后的总价，包括但不限于</w:t>
      </w:r>
      <w:r w:rsidR="00B27784" w:rsidRPr="001F48C5">
        <w:rPr>
          <w:rFonts w:hint="eastAsia"/>
          <w:color w:val="000000" w:themeColor="text1"/>
        </w:rPr>
        <w:t>全部</w:t>
      </w:r>
      <w:r w:rsidR="00D04B32">
        <w:rPr>
          <w:rFonts w:hint="eastAsia"/>
          <w:color w:val="000000" w:themeColor="text1"/>
        </w:rPr>
        <w:t>年检预试费、日常运行维护和巡检费、</w:t>
      </w:r>
      <w:r w:rsidR="00902F20" w:rsidRPr="001F48C5">
        <w:rPr>
          <w:rFonts w:hint="eastAsia"/>
          <w:color w:val="000000" w:themeColor="text1"/>
        </w:rPr>
        <w:t>差旅费、</w:t>
      </w:r>
      <w:r w:rsidR="00C576F7" w:rsidRPr="001F48C5">
        <w:rPr>
          <w:color w:val="000000" w:themeColor="text1"/>
        </w:rPr>
        <w:t>交通</w:t>
      </w:r>
      <w:r w:rsidR="00834C80" w:rsidRPr="001F48C5">
        <w:rPr>
          <w:rFonts w:hint="eastAsia"/>
          <w:color w:val="000000" w:themeColor="text1"/>
        </w:rPr>
        <w:t>费、</w:t>
      </w:r>
      <w:r w:rsidR="00C576F7" w:rsidRPr="001F48C5">
        <w:rPr>
          <w:rFonts w:hint="eastAsia"/>
          <w:color w:val="000000" w:themeColor="text1"/>
        </w:rPr>
        <w:t>住宿</w:t>
      </w:r>
      <w:r w:rsidR="00710A28" w:rsidRPr="001F48C5">
        <w:rPr>
          <w:rFonts w:hint="eastAsia"/>
          <w:color w:val="000000" w:themeColor="text1"/>
        </w:rPr>
        <w:t>费、人工费</w:t>
      </w:r>
      <w:r w:rsidR="00834C80" w:rsidRPr="001F48C5">
        <w:rPr>
          <w:rFonts w:hint="eastAsia"/>
          <w:color w:val="000000" w:themeColor="text1"/>
        </w:rPr>
        <w:t>、税费</w:t>
      </w:r>
      <w:r w:rsidR="00744AD5" w:rsidRPr="001F48C5">
        <w:rPr>
          <w:rFonts w:hint="eastAsia"/>
          <w:color w:val="000000" w:themeColor="text1"/>
        </w:rPr>
        <w:t>、工本费</w:t>
      </w:r>
      <w:r w:rsidRPr="001F48C5">
        <w:rPr>
          <w:color w:val="000000" w:themeColor="text1"/>
        </w:rPr>
        <w:t>等</w:t>
      </w:r>
      <w:r w:rsidR="00887C54" w:rsidRPr="001F48C5">
        <w:rPr>
          <w:rFonts w:hint="eastAsia"/>
          <w:color w:val="000000" w:themeColor="text1"/>
        </w:rPr>
        <w:t>相关的所有</w:t>
      </w:r>
      <w:r w:rsidR="004D67E4" w:rsidRPr="001F48C5">
        <w:rPr>
          <w:rFonts w:hint="eastAsia"/>
          <w:color w:val="000000" w:themeColor="text1"/>
        </w:rPr>
        <w:t>项</w:t>
      </w:r>
      <w:r w:rsidR="00887C54" w:rsidRPr="001F48C5">
        <w:rPr>
          <w:rFonts w:hint="eastAsia"/>
          <w:color w:val="000000" w:themeColor="text1"/>
        </w:rPr>
        <w:t>的含税费用</w:t>
      </w:r>
      <w:r w:rsidRPr="001F48C5">
        <w:rPr>
          <w:rFonts w:hint="eastAsia"/>
          <w:color w:val="000000" w:themeColor="text1"/>
        </w:rPr>
        <w:t>，</w:t>
      </w:r>
      <w:r w:rsidRPr="001F48C5">
        <w:rPr>
          <w:rFonts w:hint="eastAsia"/>
          <w:color w:val="FF0000"/>
        </w:rPr>
        <w:t>院方不再产生其他任何费用</w:t>
      </w:r>
      <w:r w:rsidR="00C576F7" w:rsidRPr="001F48C5">
        <w:rPr>
          <w:rFonts w:hint="eastAsia"/>
          <w:color w:val="000000" w:themeColor="text1"/>
        </w:rPr>
        <w:t>。</w:t>
      </w:r>
    </w:p>
    <w:p w:rsidR="00401B34" w:rsidRDefault="00401B34" w:rsidP="00B16E3E">
      <w:pPr>
        <w:spacing w:beforeLines="50"/>
        <w:ind w:firstLineChars="0" w:firstLine="0"/>
        <w:rPr>
          <w:color w:val="000000" w:themeColor="text1"/>
        </w:rPr>
      </w:pPr>
    </w:p>
    <w:p w:rsidR="00401B34" w:rsidRDefault="00401B34" w:rsidP="00B16E3E">
      <w:pPr>
        <w:spacing w:beforeLines="50"/>
        <w:ind w:firstLineChars="0" w:firstLine="0"/>
        <w:rPr>
          <w:color w:val="000000" w:themeColor="text1"/>
        </w:rPr>
      </w:pPr>
    </w:p>
    <w:p w:rsidR="00401B34" w:rsidRDefault="00C576F7" w:rsidP="00B16E3E">
      <w:pPr>
        <w:spacing w:beforeLines="50"/>
        <w:ind w:firstLineChars="0" w:firstLine="0"/>
        <w:rPr>
          <w:color w:val="000000" w:themeColor="text1"/>
        </w:rPr>
      </w:pPr>
      <w:r w:rsidRPr="001F48C5">
        <w:rPr>
          <w:rFonts w:hint="eastAsia"/>
          <w:color w:val="000000" w:themeColor="text1"/>
        </w:rPr>
        <w:t xml:space="preserve"> </w:t>
      </w:r>
      <w:r w:rsidR="00401B34" w:rsidRPr="001F48C5">
        <w:rPr>
          <w:b/>
          <w:color w:val="000000" w:themeColor="text1"/>
          <w:sz w:val="24"/>
        </w:rPr>
        <w:t>附件</w:t>
      </w:r>
      <w:r w:rsidR="00401B34">
        <w:rPr>
          <w:rFonts w:hint="eastAsia"/>
          <w:b/>
          <w:color w:val="000000" w:themeColor="text1"/>
          <w:sz w:val="24"/>
        </w:rPr>
        <w:t>2</w:t>
      </w:r>
      <w:r w:rsidR="00401B34" w:rsidRPr="001F48C5">
        <w:rPr>
          <w:b/>
          <w:color w:val="000000" w:themeColor="text1"/>
          <w:sz w:val="24"/>
        </w:rPr>
        <w:t>：</w:t>
      </w:r>
      <w:r w:rsidR="00401B34">
        <w:rPr>
          <w:rFonts w:hint="eastAsia"/>
          <w:b/>
          <w:color w:val="000000" w:themeColor="text1"/>
          <w:sz w:val="24"/>
        </w:rPr>
        <w:t>维护</w:t>
      </w:r>
      <w:r w:rsidR="00401B34">
        <w:rPr>
          <w:b/>
          <w:color w:val="000000" w:themeColor="text1"/>
          <w:sz w:val="24"/>
        </w:rPr>
        <w:t>保养方案</w:t>
      </w:r>
    </w:p>
    <w:p w:rsidR="00401B34" w:rsidRPr="00401B34" w:rsidRDefault="00401B34" w:rsidP="00B16E3E">
      <w:pPr>
        <w:spacing w:beforeLines="50"/>
        <w:ind w:firstLineChars="300" w:firstLine="630"/>
        <w:rPr>
          <w:color w:val="FF0000"/>
        </w:rPr>
        <w:sectPr w:rsidR="00401B34" w:rsidRPr="00401B34" w:rsidSect="00834C8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01B34">
        <w:rPr>
          <w:rFonts w:hint="eastAsia"/>
          <w:color w:val="FF0000"/>
        </w:rPr>
        <w:t>（需提供详细方案）</w:t>
      </w:r>
    </w:p>
    <w:p w:rsidR="00BA500C" w:rsidRPr="001F48C5" w:rsidRDefault="00BA500C" w:rsidP="00B16E3E">
      <w:pPr>
        <w:spacing w:afterLines="50"/>
        <w:ind w:firstLineChars="0" w:firstLine="0"/>
        <w:rPr>
          <w:b/>
          <w:color w:val="000000" w:themeColor="text1"/>
          <w:sz w:val="24"/>
        </w:rPr>
      </w:pPr>
      <w:r w:rsidRPr="001F48C5">
        <w:rPr>
          <w:b/>
          <w:color w:val="000000" w:themeColor="text1"/>
          <w:sz w:val="24"/>
        </w:rPr>
        <w:lastRenderedPageBreak/>
        <w:t>附件</w:t>
      </w:r>
      <w:r w:rsidR="00944282">
        <w:rPr>
          <w:rFonts w:hint="eastAsia"/>
          <w:b/>
          <w:color w:val="000000" w:themeColor="text1"/>
          <w:sz w:val="24"/>
        </w:rPr>
        <w:t>3</w:t>
      </w:r>
      <w:r w:rsidRPr="001F48C5">
        <w:rPr>
          <w:b/>
          <w:color w:val="000000" w:themeColor="text1"/>
          <w:sz w:val="24"/>
        </w:rPr>
        <w:t>：商务需求响应表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5003"/>
        <w:gridCol w:w="2840"/>
      </w:tblGrid>
      <w:tr w:rsidR="00BA500C" w:rsidRPr="001F48C5" w:rsidTr="009016E6">
        <w:trPr>
          <w:trHeight w:val="52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BA500C" w:rsidRPr="001F48C5" w:rsidRDefault="00BA500C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序号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BA500C" w:rsidRPr="001F48C5" w:rsidRDefault="00BA500C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需求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BA500C" w:rsidRPr="001F48C5" w:rsidRDefault="00BA500C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响应情况</w:t>
            </w:r>
          </w:p>
        </w:tc>
      </w:tr>
      <w:tr w:rsidR="00BA500C" w:rsidRPr="001F48C5" w:rsidTr="008A54D0">
        <w:trPr>
          <w:trHeight w:val="1041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BA500C" w:rsidRPr="001F48C5" w:rsidRDefault="00BA500C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BA500C" w:rsidRPr="001F48C5" w:rsidRDefault="00BA500C" w:rsidP="00880FF9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付款方式：</w:t>
            </w:r>
            <w:r w:rsidR="00880FF9" w:rsidRPr="00CC02B2">
              <w:rPr>
                <w:rFonts w:ascii="宋体" w:hAnsi="宋体" w:cs="宋体" w:hint="eastAsia"/>
                <w:color w:val="FF0000"/>
              </w:rPr>
              <w:t>通过银行转账支付</w:t>
            </w:r>
            <w:r w:rsidR="00880FF9">
              <w:rPr>
                <w:rFonts w:ascii="宋体" w:hAnsi="宋体" w:cs="宋体" w:hint="eastAsia"/>
                <w:color w:val="FF0000"/>
              </w:rPr>
              <w:t>，</w:t>
            </w:r>
            <w:r w:rsidR="00880FF9" w:rsidRPr="00C070C4">
              <w:rPr>
                <w:rFonts w:hint="eastAsia"/>
                <w:color w:val="FF0000"/>
                <w:szCs w:val="21"/>
              </w:rPr>
              <w:t>签订合同后，乙方</w:t>
            </w:r>
            <w:r w:rsidR="00880FF9" w:rsidRPr="00C070C4">
              <w:rPr>
                <w:rFonts w:ascii="宋体" w:hAnsi="宋体" w:cs="宋体" w:hint="eastAsia"/>
                <w:color w:val="FF0000"/>
                <w:sz w:val="24"/>
              </w:rPr>
              <w:t>向甲方开具提供正式发票，甲方在收到乙方开具符合要求的发票之日起90日内支付乙方本合同总价的50%，余50%尾款在服务完成并最终验收合格后一次性无息付清。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BA500C" w:rsidRPr="001F48C5" w:rsidRDefault="00BA500C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544045" w:rsidRPr="001F48C5" w:rsidTr="009016E6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F48C5">
              <w:rPr>
                <w:color w:val="000000" w:themeColor="text1"/>
                <w:szCs w:val="21"/>
              </w:rPr>
              <w:t>中标人应按照《中华人民共和国发票管理办法》的规定开具真实、合法、有效的发票，发票内容</w:t>
            </w:r>
            <w:r w:rsidRPr="001F48C5">
              <w:rPr>
                <w:rFonts w:hint="eastAsia"/>
                <w:color w:val="000000" w:themeColor="text1"/>
                <w:szCs w:val="21"/>
              </w:rPr>
              <w:t>应开具齐全、正确，商品品名、规格型号与合同保持一致</w:t>
            </w:r>
            <w:r w:rsidRPr="001F48C5">
              <w:rPr>
                <w:color w:val="000000" w:themeColor="text1"/>
                <w:szCs w:val="21"/>
              </w:rPr>
              <w:t>。验收合格后应及时开票，并注明开票人的全名。</w:t>
            </w:r>
            <w:r w:rsidRPr="001F48C5">
              <w:rPr>
                <w:rFonts w:hint="eastAsia"/>
                <w:color w:val="000000" w:themeColor="text1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1F48C5" w:rsidRPr="001F48C5" w:rsidTr="009016E6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1F48C5" w:rsidRPr="001F48C5" w:rsidRDefault="00CC02B2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1F48C5" w:rsidRPr="001F48C5" w:rsidRDefault="001F48C5" w:rsidP="00B16E3E">
            <w:pPr>
              <w:spacing w:beforeLines="50"/>
              <w:ind w:firstLineChars="0" w:firstLine="0"/>
              <w:jc w:val="left"/>
              <w:rPr>
                <w:color w:val="000000" w:themeColor="text1"/>
                <w:sz w:val="24"/>
              </w:rPr>
            </w:pPr>
            <w:r w:rsidRPr="001F48C5">
              <w:rPr>
                <w:rFonts w:hint="eastAsia"/>
                <w:color w:val="000000" w:themeColor="text1"/>
                <w:sz w:val="24"/>
              </w:rPr>
              <w:t>中标机构</w:t>
            </w:r>
            <w:r w:rsidR="00CC02B2">
              <w:rPr>
                <w:rFonts w:hint="eastAsia"/>
                <w:color w:val="000000" w:themeColor="text1"/>
                <w:sz w:val="24"/>
              </w:rPr>
              <w:t>应当独立完成</w:t>
            </w:r>
            <w:r w:rsidR="00880FF9">
              <w:rPr>
                <w:rFonts w:hint="eastAsia"/>
                <w:color w:val="000000" w:themeColor="text1"/>
                <w:sz w:val="24"/>
              </w:rPr>
              <w:t>维保</w:t>
            </w:r>
            <w:r w:rsidRPr="001F48C5">
              <w:rPr>
                <w:rFonts w:hint="eastAsia"/>
                <w:color w:val="000000" w:themeColor="text1"/>
                <w:sz w:val="24"/>
              </w:rPr>
              <w:t>业务，不得以任何形式将受托事项再委托其他单位，不得由非本单位注册或本单位不具备执业资格的人员承担；</w:t>
            </w:r>
            <w:r w:rsidR="00880FF9">
              <w:rPr>
                <w:rFonts w:hint="eastAsia"/>
                <w:color w:val="000000" w:themeColor="text1"/>
                <w:sz w:val="24"/>
              </w:rPr>
              <w:t>维保</w:t>
            </w:r>
            <w:r w:rsidR="00CC02B2">
              <w:rPr>
                <w:rFonts w:hint="eastAsia"/>
                <w:color w:val="000000" w:themeColor="text1"/>
                <w:sz w:val="24"/>
              </w:rPr>
              <w:t>人员应遵守</w:t>
            </w:r>
            <w:r w:rsidRPr="001F48C5">
              <w:rPr>
                <w:rFonts w:hint="eastAsia"/>
                <w:color w:val="000000" w:themeColor="text1"/>
                <w:sz w:val="24"/>
              </w:rPr>
              <w:t>职业道德规范和廉政纪律</w:t>
            </w:r>
            <w:r w:rsidR="00CC02B2">
              <w:rPr>
                <w:rFonts w:hint="eastAsia"/>
                <w:color w:val="000000" w:themeColor="text1"/>
                <w:sz w:val="24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1F48C5" w:rsidRPr="001F48C5" w:rsidRDefault="001F48C5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1F48C5" w:rsidRPr="001F48C5" w:rsidTr="00880FF9">
        <w:trPr>
          <w:trHeight w:val="80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1F48C5" w:rsidRPr="001F48C5" w:rsidRDefault="00CC02B2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1F48C5" w:rsidRPr="001F48C5" w:rsidRDefault="001F48C5" w:rsidP="001F48C5">
            <w:pPr>
              <w:widowControl/>
              <w:spacing w:line="240" w:lineRule="auto"/>
              <w:ind w:firstLineChars="0" w:firstLine="0"/>
              <w:jc w:val="left"/>
              <w:rPr>
                <w:color w:val="000000" w:themeColor="text1"/>
                <w:sz w:val="24"/>
              </w:rPr>
            </w:pPr>
            <w:r w:rsidRPr="001F48C5">
              <w:rPr>
                <w:rFonts w:hint="eastAsia"/>
                <w:color w:val="000000" w:themeColor="text1"/>
                <w:sz w:val="24"/>
              </w:rPr>
              <w:t>中标人</w:t>
            </w:r>
            <w:r w:rsidR="00D04B32">
              <w:rPr>
                <w:rFonts w:hint="eastAsia"/>
                <w:color w:val="000000" w:themeColor="text1"/>
                <w:sz w:val="24"/>
              </w:rPr>
              <w:t>需按院方要求进行年检预试、</w:t>
            </w:r>
            <w:r w:rsidR="003E3CC5">
              <w:rPr>
                <w:rFonts w:hint="eastAsia"/>
                <w:color w:val="000000" w:themeColor="text1"/>
                <w:sz w:val="24"/>
              </w:rPr>
              <w:t>和高低压配电柜、发电机组</w:t>
            </w:r>
            <w:r w:rsidR="00D04B32">
              <w:rPr>
                <w:rFonts w:hint="eastAsia"/>
                <w:color w:val="000000" w:themeColor="text1"/>
                <w:sz w:val="24"/>
              </w:rPr>
              <w:t>日常运行维护和巡检</w:t>
            </w:r>
            <w:r w:rsidRPr="001F48C5">
              <w:rPr>
                <w:rFonts w:hint="eastAsia"/>
                <w:color w:val="000000" w:themeColor="text1"/>
                <w:sz w:val="24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1F48C5" w:rsidRPr="001F48C5" w:rsidRDefault="001F48C5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FA0B87" w:rsidRPr="001F48C5" w:rsidTr="009016E6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A0B87" w:rsidRPr="001F48C5" w:rsidRDefault="00CC02B2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A0B87" w:rsidRPr="001F48C5" w:rsidRDefault="00FA0B87" w:rsidP="00D04B32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在中国境内依法登记注册合格的单位，具有独立承担民事责任能力和本项目的经营范围。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A0B87" w:rsidRPr="001F48C5" w:rsidRDefault="00FA0B87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544045" w:rsidRPr="001F48C5" w:rsidTr="009016E6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1F48C5" w:rsidRDefault="00CC02B2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F48C5">
              <w:rPr>
                <w:color w:val="000000" w:themeColor="text1"/>
                <w:szCs w:val="21"/>
              </w:rPr>
              <w:t>合同签约地</w:t>
            </w:r>
            <w:r w:rsidRPr="001F48C5">
              <w:rPr>
                <w:rFonts w:hint="eastAsia"/>
                <w:color w:val="000000" w:themeColor="text1"/>
                <w:szCs w:val="21"/>
              </w:rPr>
              <w:t>眉山</w:t>
            </w:r>
            <w:r w:rsidRPr="001F48C5">
              <w:rPr>
                <w:color w:val="000000" w:themeColor="text1"/>
                <w:szCs w:val="21"/>
              </w:rPr>
              <w:t>。合同履行中若发生争议，双方应共同协商解决，</w:t>
            </w:r>
            <w:r w:rsidRPr="001F48C5">
              <w:rPr>
                <w:rFonts w:hint="eastAsia"/>
                <w:color w:val="000000" w:themeColor="text1"/>
                <w:szCs w:val="21"/>
              </w:rPr>
              <w:t>协商不成的，任一方可向</w:t>
            </w:r>
            <w:r w:rsidRPr="001F48C5">
              <w:rPr>
                <w:color w:val="000000" w:themeColor="text1"/>
                <w:szCs w:val="21"/>
              </w:rPr>
              <w:t>院方</w:t>
            </w:r>
            <w:r w:rsidRPr="001F48C5">
              <w:rPr>
                <w:rFonts w:hint="eastAsia"/>
                <w:color w:val="000000" w:themeColor="text1"/>
                <w:szCs w:val="21"/>
              </w:rPr>
              <w:t>住所地</w:t>
            </w:r>
            <w:r w:rsidRPr="001F48C5">
              <w:rPr>
                <w:color w:val="000000" w:themeColor="text1"/>
                <w:szCs w:val="21"/>
              </w:rPr>
              <w:t>人民法院</w:t>
            </w:r>
            <w:r w:rsidRPr="001F48C5">
              <w:rPr>
                <w:rFonts w:hint="eastAsia"/>
                <w:color w:val="000000" w:themeColor="text1"/>
                <w:szCs w:val="21"/>
              </w:rPr>
              <w:t>提起</w:t>
            </w:r>
            <w:r w:rsidRPr="001F48C5">
              <w:rPr>
                <w:color w:val="000000" w:themeColor="text1"/>
                <w:szCs w:val="21"/>
              </w:rPr>
              <w:t>诉讼。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544045" w:rsidRPr="001F48C5" w:rsidTr="009016E6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1F48C5" w:rsidRDefault="00CC02B2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1F48C5" w:rsidRDefault="00544045" w:rsidP="00A72A60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如果中标，中标人接到中标通知后（中标通知形式包含但不限于电话通知、</w:t>
            </w:r>
            <w:r w:rsidRPr="001F48C5">
              <w:rPr>
                <w:rFonts w:hint="eastAsia"/>
                <w:color w:val="000000" w:themeColor="text1"/>
                <w:szCs w:val="21"/>
              </w:rPr>
              <w:t>QQ</w:t>
            </w:r>
            <w:r w:rsidRPr="001F48C5">
              <w:rPr>
                <w:rFonts w:hint="eastAsia"/>
                <w:color w:val="000000" w:themeColor="text1"/>
                <w:szCs w:val="21"/>
              </w:rPr>
              <w:t>通知等），立即与采购部相关老师对接整理合同。中标人于接到中标通知后</w:t>
            </w:r>
            <w:r w:rsidR="00A72A60">
              <w:rPr>
                <w:rFonts w:hint="eastAsia"/>
                <w:color w:val="000000" w:themeColor="text1"/>
                <w:szCs w:val="21"/>
              </w:rPr>
              <w:t>30</w:t>
            </w:r>
            <w:r w:rsidRPr="001F48C5">
              <w:rPr>
                <w:rFonts w:hint="eastAsia"/>
                <w:color w:val="000000" w:themeColor="text1"/>
                <w:szCs w:val="21"/>
              </w:rPr>
              <w:t>日内，将合格签字盖章纸质版合同送至医院，走医院合同会签流程。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</w:tbl>
    <w:p w:rsidR="00CC02B2" w:rsidRDefault="00CC02B2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1B0E19" w:rsidRPr="001F48C5" w:rsidRDefault="00E03E87" w:rsidP="00B16E3E">
      <w:pPr>
        <w:spacing w:beforeLines="50"/>
        <w:ind w:firstLineChars="0" w:firstLine="0"/>
        <w:rPr>
          <w:b/>
          <w:color w:val="000000" w:themeColor="text1"/>
          <w:sz w:val="24"/>
        </w:rPr>
      </w:pPr>
      <w:r w:rsidRPr="001F48C5">
        <w:rPr>
          <w:b/>
          <w:color w:val="000000" w:themeColor="text1"/>
          <w:sz w:val="24"/>
        </w:rPr>
        <w:lastRenderedPageBreak/>
        <w:t>附件</w:t>
      </w:r>
      <w:r w:rsidR="00CE6B0D" w:rsidRPr="001F48C5">
        <w:rPr>
          <w:rFonts w:hint="eastAsia"/>
          <w:b/>
          <w:color w:val="000000" w:themeColor="text1"/>
          <w:sz w:val="24"/>
        </w:rPr>
        <w:t>4</w:t>
      </w:r>
      <w:r w:rsidRPr="001F48C5">
        <w:rPr>
          <w:b/>
          <w:color w:val="000000" w:themeColor="text1"/>
          <w:sz w:val="24"/>
        </w:rPr>
        <w:t>：承诺函</w:t>
      </w:r>
    </w:p>
    <w:p w:rsidR="001B0E19" w:rsidRPr="001F48C5" w:rsidRDefault="00E03E87" w:rsidP="00B16E3E">
      <w:pPr>
        <w:spacing w:beforeLines="50" w:line="480" w:lineRule="exact"/>
        <w:ind w:firstLineChars="0" w:firstLine="0"/>
        <w:rPr>
          <w:bCs/>
          <w:color w:val="000000" w:themeColor="text1"/>
          <w:sz w:val="24"/>
        </w:rPr>
      </w:pPr>
      <w:r w:rsidRPr="001F48C5">
        <w:rPr>
          <w:rFonts w:hint="eastAsia"/>
          <w:bCs/>
          <w:color w:val="000000" w:themeColor="text1"/>
          <w:sz w:val="24"/>
        </w:rPr>
        <w:t>眉山市妇幼保健</w:t>
      </w:r>
      <w:r w:rsidRPr="001F48C5">
        <w:rPr>
          <w:bCs/>
          <w:color w:val="000000" w:themeColor="text1"/>
          <w:sz w:val="24"/>
        </w:rPr>
        <w:t>院：</w:t>
      </w:r>
    </w:p>
    <w:p w:rsidR="001B0E19" w:rsidRPr="001F48C5" w:rsidRDefault="00E03E87">
      <w:pPr>
        <w:widowControl/>
        <w:spacing w:line="480" w:lineRule="exact"/>
        <w:ind w:firstLine="48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我单位作为本次采购项目的投标人，根据招标文件要求，现郑重承诺如下：</w:t>
      </w:r>
    </w:p>
    <w:p w:rsidR="001B0E19" w:rsidRPr="001F48C5" w:rsidRDefault="00E03E87">
      <w:pPr>
        <w:widowControl/>
        <w:spacing w:line="480" w:lineRule="exact"/>
        <w:ind w:firstLine="48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一、具备《中华人民共和国政府采购法》第二十二条第一款和本项目规定的条件：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（一）具有独立承担民事责任的能力；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（二）具有良好的商业信誉和健全的财务会计制度；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（三）具有履行合同所必需的设备和专业技术能力；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（四）有依法缴纳税收和社会保障资金的良好记录；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（五）在经营活动中没有重大违法记录；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（六）法律、行政法规规定的其他条件；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（七）根据采购项目提出的特殊条件。</w:t>
      </w:r>
    </w:p>
    <w:p w:rsidR="001B0E19" w:rsidRPr="001F48C5" w:rsidRDefault="009B3D6C">
      <w:pPr>
        <w:widowControl/>
        <w:spacing w:line="480" w:lineRule="exact"/>
        <w:ind w:firstLine="480"/>
        <w:jc w:val="left"/>
        <w:rPr>
          <w:bCs/>
          <w:color w:val="000000" w:themeColor="text1"/>
          <w:sz w:val="24"/>
        </w:rPr>
      </w:pPr>
      <w:r w:rsidRPr="001F48C5">
        <w:rPr>
          <w:rFonts w:hint="eastAsia"/>
          <w:bCs/>
          <w:color w:val="000000" w:themeColor="text1"/>
          <w:sz w:val="24"/>
        </w:rPr>
        <w:t>二</w:t>
      </w:r>
      <w:r w:rsidR="00E03E87" w:rsidRPr="001F48C5">
        <w:rPr>
          <w:bCs/>
          <w:color w:val="000000" w:themeColor="text1"/>
          <w:sz w:val="24"/>
        </w:rPr>
        <w:t>、截至投标截止日未被列入失信被执行人、重大税收违法案件当事人名单、政府采购严重违法失信行为记录名单。</w:t>
      </w:r>
    </w:p>
    <w:p w:rsidR="001B0E19" w:rsidRPr="001F48C5" w:rsidRDefault="009B3D6C">
      <w:pPr>
        <w:ind w:firstLine="480"/>
        <w:rPr>
          <w:color w:val="000000" w:themeColor="text1"/>
          <w:sz w:val="24"/>
        </w:rPr>
      </w:pPr>
      <w:r w:rsidRPr="001F48C5">
        <w:rPr>
          <w:rFonts w:hint="eastAsia"/>
          <w:bCs/>
          <w:color w:val="000000" w:themeColor="text1"/>
          <w:sz w:val="24"/>
        </w:rPr>
        <w:t>三</w:t>
      </w:r>
      <w:r w:rsidR="00E03E87" w:rsidRPr="001F48C5">
        <w:rPr>
          <w:bCs/>
          <w:color w:val="000000" w:themeColor="text1"/>
          <w:sz w:val="24"/>
        </w:rPr>
        <w:t>、</w:t>
      </w:r>
      <w:r w:rsidR="00E03E87" w:rsidRPr="001F48C5">
        <w:rPr>
          <w:rFonts w:hint="eastAsia"/>
          <w:color w:val="000000" w:themeColor="text1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1B0E19" w:rsidRPr="001F48C5" w:rsidRDefault="009B3D6C">
      <w:pPr>
        <w:ind w:firstLine="480"/>
        <w:rPr>
          <w:color w:val="000000" w:themeColor="text1"/>
          <w:sz w:val="24"/>
        </w:rPr>
      </w:pPr>
      <w:r w:rsidRPr="001F48C5">
        <w:rPr>
          <w:rFonts w:hint="eastAsia"/>
          <w:color w:val="000000" w:themeColor="text1"/>
          <w:sz w:val="24"/>
        </w:rPr>
        <w:t>四</w:t>
      </w:r>
      <w:r w:rsidR="00E03E87" w:rsidRPr="001F48C5">
        <w:rPr>
          <w:rFonts w:hint="eastAsia"/>
          <w:color w:val="000000" w:themeColor="text1"/>
          <w:sz w:val="24"/>
        </w:rPr>
        <w:t>、本单位已仔细阅读眉山市妇幼保健院潜在供应商评价标准。若违反该标准，自愿接受医院相应处理。</w:t>
      </w:r>
    </w:p>
    <w:p w:rsidR="001B0E19" w:rsidRPr="001F48C5" w:rsidRDefault="001B0E19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1B0E19" w:rsidRPr="001F48C5" w:rsidRDefault="00E03E87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投标人名称：</w:t>
      </w:r>
      <w:r w:rsidRPr="001F48C5">
        <w:rPr>
          <w:bCs/>
          <w:color w:val="000000" w:themeColor="text1"/>
          <w:sz w:val="24"/>
        </w:rPr>
        <w:t>XXXX</w:t>
      </w:r>
      <w:r w:rsidRPr="001F48C5">
        <w:rPr>
          <w:bCs/>
          <w:color w:val="000000" w:themeColor="text1"/>
          <w:sz w:val="24"/>
        </w:rPr>
        <w:t>（单位公章）。</w:t>
      </w:r>
    </w:p>
    <w:p w:rsidR="001B0E19" w:rsidRPr="001F48C5" w:rsidRDefault="00E03E87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法定代表人（签字或加盖个人名章）：</w:t>
      </w:r>
      <w:r w:rsidRPr="001F48C5">
        <w:rPr>
          <w:bCs/>
          <w:color w:val="000000" w:themeColor="text1"/>
          <w:sz w:val="24"/>
        </w:rPr>
        <w:t>XXXX</w:t>
      </w:r>
      <w:r w:rsidRPr="001F48C5">
        <w:rPr>
          <w:bCs/>
          <w:color w:val="000000" w:themeColor="text1"/>
          <w:sz w:val="24"/>
        </w:rPr>
        <w:t>。</w:t>
      </w:r>
    </w:p>
    <w:p w:rsidR="001B0E19" w:rsidRDefault="00E03E87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日期：</w:t>
      </w:r>
      <w:r w:rsidRPr="001F48C5">
        <w:rPr>
          <w:bCs/>
          <w:color w:val="000000" w:themeColor="text1"/>
          <w:sz w:val="24"/>
        </w:rPr>
        <w:t>XXXX</w:t>
      </w:r>
      <w:r w:rsidRPr="001F48C5">
        <w:rPr>
          <w:bCs/>
          <w:color w:val="000000" w:themeColor="text1"/>
          <w:sz w:val="24"/>
        </w:rPr>
        <w:t>。</w:t>
      </w:r>
    </w:p>
    <w:p w:rsidR="00CC02B2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CC02B2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CC02B2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CC02B2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CC02B2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CC02B2" w:rsidRPr="001F48C5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1B0E19" w:rsidRPr="001F48C5" w:rsidRDefault="00E03E87" w:rsidP="00B16E3E">
      <w:pPr>
        <w:spacing w:beforeLines="50"/>
        <w:ind w:firstLineChars="0" w:firstLine="0"/>
        <w:rPr>
          <w:color w:val="000000" w:themeColor="text1"/>
          <w:sz w:val="24"/>
        </w:rPr>
      </w:pPr>
      <w:r w:rsidRPr="001F48C5">
        <w:rPr>
          <w:b/>
          <w:color w:val="000000" w:themeColor="text1"/>
          <w:sz w:val="24"/>
        </w:rPr>
        <w:lastRenderedPageBreak/>
        <w:t>附件</w:t>
      </w:r>
      <w:r w:rsidR="00CE6B0D" w:rsidRPr="001F48C5">
        <w:rPr>
          <w:rFonts w:hint="eastAsia"/>
          <w:b/>
          <w:color w:val="000000" w:themeColor="text1"/>
          <w:sz w:val="24"/>
        </w:rPr>
        <w:t>5</w:t>
      </w:r>
      <w:r w:rsidRPr="001F48C5">
        <w:rPr>
          <w:b/>
          <w:color w:val="000000" w:themeColor="text1"/>
          <w:sz w:val="24"/>
        </w:rPr>
        <w:t>：资质证明</w:t>
      </w:r>
      <w:r w:rsidRPr="001F48C5">
        <w:rPr>
          <w:rFonts w:hint="eastAsia"/>
          <w:b/>
          <w:color w:val="000000" w:themeColor="text1"/>
          <w:sz w:val="24"/>
        </w:rPr>
        <w:t>及相关授权</w:t>
      </w:r>
      <w:r w:rsidR="00107C0F" w:rsidRPr="001F48C5">
        <w:rPr>
          <w:rFonts w:hint="eastAsia"/>
          <w:b/>
          <w:color w:val="000000" w:themeColor="text1"/>
          <w:sz w:val="24"/>
        </w:rPr>
        <w:t>（需加盖公章）</w:t>
      </w:r>
    </w:p>
    <w:p w:rsidR="001B0E19" w:rsidRDefault="00375D10" w:rsidP="00375D10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1.</w:t>
      </w:r>
      <w:r w:rsidR="00E03E87"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投标人提供营业执照、税务登记证、组织机构代码</w:t>
      </w:r>
      <w:r w:rsidR="00797997"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等</w:t>
      </w:r>
      <w:r w:rsidR="00E03E87"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。</w:t>
      </w:r>
    </w:p>
    <w:p w:rsidR="00B02CF7" w:rsidRDefault="00B02CF7" w:rsidP="00375D10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2.</w:t>
      </w:r>
      <w:r w:rsidR="00401B34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安全生产许可证。</w:t>
      </w:r>
    </w:p>
    <w:p w:rsidR="00401B34" w:rsidRPr="001F48C5" w:rsidRDefault="00401B34" w:rsidP="00375D10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3.承装（修、试）电力设施许可证四级以上。</w:t>
      </w:r>
    </w:p>
    <w:p w:rsidR="00AD59C6" w:rsidRPr="001F48C5" w:rsidRDefault="00401B34" w:rsidP="006F368E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4</w:t>
      </w:r>
      <w:r w:rsidR="00375D10"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.</w:t>
      </w:r>
      <w:r w:rsidR="00AD59C6"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投标人对投标代表的签名授权书（原件）以及投标代表的身份证复印件。</w:t>
      </w:r>
    </w:p>
    <w:p w:rsidR="00375D10" w:rsidRPr="001F48C5" w:rsidRDefault="00401B34" w:rsidP="00375D10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5</w:t>
      </w:r>
      <w:r w:rsidR="00375D10"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.</w:t>
      </w:r>
      <w:r w:rsidR="00E03E87"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投标供应商在“信用中国”网站上无不良记录的截图</w:t>
      </w:r>
      <w:r w:rsidR="00B16E3E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或承诺函</w:t>
      </w:r>
      <w:r w:rsidR="00AD59C6"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。</w:t>
      </w:r>
    </w:p>
    <w:p w:rsidR="00473EE7" w:rsidRPr="001F48C5" w:rsidRDefault="00401B34" w:rsidP="00375D10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6</w:t>
      </w:r>
      <w:r w:rsidR="00375D10"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.</w:t>
      </w:r>
      <w:r w:rsidR="00473EE7"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供应商及其现任法定代表人（非法人机构则为主要负责人）不得具有行贿犯罪记录。</w:t>
      </w:r>
      <w:r w:rsidR="00051CE6"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(出具承诺函)</w:t>
      </w:r>
    </w:p>
    <w:sectPr w:rsidR="00473EE7" w:rsidRPr="001F48C5" w:rsidSect="001B0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8B0" w:rsidRDefault="00B818B0" w:rsidP="00A10475">
      <w:pPr>
        <w:spacing w:line="240" w:lineRule="auto"/>
        <w:ind w:firstLine="420"/>
      </w:pPr>
      <w:r>
        <w:separator/>
      </w:r>
    </w:p>
  </w:endnote>
  <w:endnote w:type="continuationSeparator" w:id="0">
    <w:p w:rsidR="00B818B0" w:rsidRDefault="00B818B0" w:rsidP="00A1047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charset w:val="86"/>
    <w:family w:val="swiss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624505">
    <w:pPr>
      <w:pStyle w:val="a4"/>
      <w:framePr w:wrap="around" w:vAnchor="text" w:hAnchor="margin" w:xAlign="center" w:y="1"/>
      <w:ind w:firstLine="360"/>
      <w:rPr>
        <w:rStyle w:val="a6"/>
      </w:rPr>
    </w:pPr>
    <w:r>
      <w:rPr>
        <w:rStyle w:val="a6"/>
      </w:rPr>
      <w:fldChar w:fldCharType="begin"/>
    </w:r>
    <w:r w:rsidR="00221D3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21D3B" w:rsidRDefault="00221D3B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624505">
    <w:pPr>
      <w:pStyle w:val="a4"/>
      <w:ind w:firstLine="360"/>
      <w:jc w:val="center"/>
    </w:pPr>
    <w:r w:rsidRPr="00624505">
      <w:fldChar w:fldCharType="begin"/>
    </w:r>
    <w:r w:rsidR="00221D3B">
      <w:instrText>PAGE   \* MERGEFORMAT</w:instrText>
    </w:r>
    <w:r w:rsidRPr="00624505">
      <w:fldChar w:fldCharType="separate"/>
    </w:r>
    <w:r w:rsidR="008667F8" w:rsidRPr="008667F8">
      <w:rPr>
        <w:noProof/>
        <w:lang w:val="zh-CN"/>
      </w:rPr>
      <w:t>4</w:t>
    </w:r>
    <w:r>
      <w:rPr>
        <w:lang w:val="zh-CN"/>
      </w:rPr>
      <w:fldChar w:fldCharType="end"/>
    </w:r>
  </w:p>
  <w:p w:rsidR="00221D3B" w:rsidRDefault="00221D3B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221D3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8B0" w:rsidRDefault="00B818B0" w:rsidP="00A10475">
      <w:pPr>
        <w:spacing w:line="240" w:lineRule="auto"/>
        <w:ind w:firstLine="420"/>
      </w:pPr>
      <w:r>
        <w:separator/>
      </w:r>
    </w:p>
  </w:footnote>
  <w:footnote w:type="continuationSeparator" w:id="0">
    <w:p w:rsidR="00B818B0" w:rsidRDefault="00B818B0" w:rsidP="00A10475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221D3B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221D3B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221D3B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760A9"/>
    <w:multiLevelType w:val="multilevel"/>
    <w:tmpl w:val="0A522958"/>
    <w:lvl w:ilvl="0">
      <w:start w:val="1"/>
      <w:numFmt w:val="decimal"/>
      <w:lvlText w:val="%1）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abstractNum w:abstractNumId="1">
    <w:nsid w:val="751C2AFA"/>
    <w:multiLevelType w:val="singleLevel"/>
    <w:tmpl w:val="751C2AF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0E19"/>
    <w:rsid w:val="000065B6"/>
    <w:rsid w:val="00012563"/>
    <w:rsid w:val="00013284"/>
    <w:rsid w:val="00051CE6"/>
    <w:rsid w:val="000524A9"/>
    <w:rsid w:val="00055D37"/>
    <w:rsid w:val="00072496"/>
    <w:rsid w:val="00092E1B"/>
    <w:rsid w:val="000B7FB6"/>
    <w:rsid w:val="000D2330"/>
    <w:rsid w:val="000F3E12"/>
    <w:rsid w:val="00107C0F"/>
    <w:rsid w:val="00117E5C"/>
    <w:rsid w:val="00134AAE"/>
    <w:rsid w:val="001A37B3"/>
    <w:rsid w:val="001A5AD6"/>
    <w:rsid w:val="001A73CA"/>
    <w:rsid w:val="001B0E19"/>
    <w:rsid w:val="001B75F3"/>
    <w:rsid w:val="001D2024"/>
    <w:rsid w:val="001D414C"/>
    <w:rsid w:val="001F48C5"/>
    <w:rsid w:val="002011EB"/>
    <w:rsid w:val="0020659D"/>
    <w:rsid w:val="00221D3B"/>
    <w:rsid w:val="00227E3C"/>
    <w:rsid w:val="00247B48"/>
    <w:rsid w:val="00286218"/>
    <w:rsid w:val="002A7E9A"/>
    <w:rsid w:val="002E2149"/>
    <w:rsid w:val="002E6110"/>
    <w:rsid w:val="00304F98"/>
    <w:rsid w:val="0031157D"/>
    <w:rsid w:val="0032030E"/>
    <w:rsid w:val="003259B6"/>
    <w:rsid w:val="00335DB4"/>
    <w:rsid w:val="00342288"/>
    <w:rsid w:val="00347383"/>
    <w:rsid w:val="0035640C"/>
    <w:rsid w:val="00357057"/>
    <w:rsid w:val="00375D10"/>
    <w:rsid w:val="00386DD2"/>
    <w:rsid w:val="00391325"/>
    <w:rsid w:val="003916AB"/>
    <w:rsid w:val="00393A1D"/>
    <w:rsid w:val="0039664C"/>
    <w:rsid w:val="003A2502"/>
    <w:rsid w:val="003C543E"/>
    <w:rsid w:val="003E3CC5"/>
    <w:rsid w:val="003E434D"/>
    <w:rsid w:val="003F16F6"/>
    <w:rsid w:val="00401B34"/>
    <w:rsid w:val="0042463B"/>
    <w:rsid w:val="00427750"/>
    <w:rsid w:val="00427ED1"/>
    <w:rsid w:val="004360DB"/>
    <w:rsid w:val="00464EA2"/>
    <w:rsid w:val="00467E1A"/>
    <w:rsid w:val="00472B1F"/>
    <w:rsid w:val="00473EE7"/>
    <w:rsid w:val="004759A0"/>
    <w:rsid w:val="00480F10"/>
    <w:rsid w:val="00490A1A"/>
    <w:rsid w:val="00492A34"/>
    <w:rsid w:val="004A709D"/>
    <w:rsid w:val="004D2079"/>
    <w:rsid w:val="004D67E4"/>
    <w:rsid w:val="00524BA8"/>
    <w:rsid w:val="00544045"/>
    <w:rsid w:val="005627F8"/>
    <w:rsid w:val="0058139F"/>
    <w:rsid w:val="005B566E"/>
    <w:rsid w:val="005C2BDD"/>
    <w:rsid w:val="00603C02"/>
    <w:rsid w:val="00611068"/>
    <w:rsid w:val="0061793D"/>
    <w:rsid w:val="00624505"/>
    <w:rsid w:val="00633976"/>
    <w:rsid w:val="00636A6A"/>
    <w:rsid w:val="0063750A"/>
    <w:rsid w:val="00682B20"/>
    <w:rsid w:val="006A053B"/>
    <w:rsid w:val="006B1966"/>
    <w:rsid w:val="006C75CB"/>
    <w:rsid w:val="006D042D"/>
    <w:rsid w:val="006E3A0C"/>
    <w:rsid w:val="006F368E"/>
    <w:rsid w:val="006F7FF8"/>
    <w:rsid w:val="00703903"/>
    <w:rsid w:val="00710A28"/>
    <w:rsid w:val="007267C4"/>
    <w:rsid w:val="0073735F"/>
    <w:rsid w:val="00744AD5"/>
    <w:rsid w:val="00770E2B"/>
    <w:rsid w:val="00773146"/>
    <w:rsid w:val="0078519E"/>
    <w:rsid w:val="00785E30"/>
    <w:rsid w:val="00797997"/>
    <w:rsid w:val="007A4A76"/>
    <w:rsid w:val="007B2997"/>
    <w:rsid w:val="007B720A"/>
    <w:rsid w:val="007E20DF"/>
    <w:rsid w:val="007E4EDE"/>
    <w:rsid w:val="007F112E"/>
    <w:rsid w:val="00816D26"/>
    <w:rsid w:val="008240D9"/>
    <w:rsid w:val="00824F0B"/>
    <w:rsid w:val="00834C80"/>
    <w:rsid w:val="00843013"/>
    <w:rsid w:val="00847ED3"/>
    <w:rsid w:val="008640F4"/>
    <w:rsid w:val="008667F8"/>
    <w:rsid w:val="00880FF9"/>
    <w:rsid w:val="00887C54"/>
    <w:rsid w:val="008919BA"/>
    <w:rsid w:val="008A54D0"/>
    <w:rsid w:val="008B346D"/>
    <w:rsid w:val="008C7B00"/>
    <w:rsid w:val="009016E6"/>
    <w:rsid w:val="00902F20"/>
    <w:rsid w:val="00932BE3"/>
    <w:rsid w:val="00944282"/>
    <w:rsid w:val="00951124"/>
    <w:rsid w:val="00951C53"/>
    <w:rsid w:val="009B3D6C"/>
    <w:rsid w:val="009B6833"/>
    <w:rsid w:val="009C4782"/>
    <w:rsid w:val="009D22DA"/>
    <w:rsid w:val="009D3176"/>
    <w:rsid w:val="009D4035"/>
    <w:rsid w:val="009E5166"/>
    <w:rsid w:val="00A10475"/>
    <w:rsid w:val="00A413BE"/>
    <w:rsid w:val="00A53CF4"/>
    <w:rsid w:val="00A6334C"/>
    <w:rsid w:val="00A72A60"/>
    <w:rsid w:val="00A73CCA"/>
    <w:rsid w:val="00A741C6"/>
    <w:rsid w:val="00A74FC4"/>
    <w:rsid w:val="00A81B5A"/>
    <w:rsid w:val="00A858E1"/>
    <w:rsid w:val="00AC32DF"/>
    <w:rsid w:val="00AD16C4"/>
    <w:rsid w:val="00AD59C6"/>
    <w:rsid w:val="00AF2056"/>
    <w:rsid w:val="00AF3921"/>
    <w:rsid w:val="00AF5668"/>
    <w:rsid w:val="00B02CF7"/>
    <w:rsid w:val="00B16E3E"/>
    <w:rsid w:val="00B2476A"/>
    <w:rsid w:val="00B27784"/>
    <w:rsid w:val="00B326DB"/>
    <w:rsid w:val="00B43C8B"/>
    <w:rsid w:val="00B455B2"/>
    <w:rsid w:val="00B72C03"/>
    <w:rsid w:val="00B818B0"/>
    <w:rsid w:val="00B82AF6"/>
    <w:rsid w:val="00BA500C"/>
    <w:rsid w:val="00BB55E8"/>
    <w:rsid w:val="00BC6207"/>
    <w:rsid w:val="00BF64C1"/>
    <w:rsid w:val="00C140E4"/>
    <w:rsid w:val="00C24902"/>
    <w:rsid w:val="00C576F7"/>
    <w:rsid w:val="00C638AC"/>
    <w:rsid w:val="00C64B31"/>
    <w:rsid w:val="00CA7E6E"/>
    <w:rsid w:val="00CB1206"/>
    <w:rsid w:val="00CB49B9"/>
    <w:rsid w:val="00CC02B2"/>
    <w:rsid w:val="00CD55DB"/>
    <w:rsid w:val="00CE6B0D"/>
    <w:rsid w:val="00CF130F"/>
    <w:rsid w:val="00D04B32"/>
    <w:rsid w:val="00D27C33"/>
    <w:rsid w:val="00D52A8E"/>
    <w:rsid w:val="00D53CC2"/>
    <w:rsid w:val="00D63CA0"/>
    <w:rsid w:val="00D667C2"/>
    <w:rsid w:val="00D66D0B"/>
    <w:rsid w:val="00D71E40"/>
    <w:rsid w:val="00D76A59"/>
    <w:rsid w:val="00D772B0"/>
    <w:rsid w:val="00D90668"/>
    <w:rsid w:val="00DC0989"/>
    <w:rsid w:val="00DC76A2"/>
    <w:rsid w:val="00DE2589"/>
    <w:rsid w:val="00DF6BC5"/>
    <w:rsid w:val="00E03E87"/>
    <w:rsid w:val="00E43694"/>
    <w:rsid w:val="00E541C5"/>
    <w:rsid w:val="00E6127D"/>
    <w:rsid w:val="00E87B08"/>
    <w:rsid w:val="00EA253A"/>
    <w:rsid w:val="00EB2043"/>
    <w:rsid w:val="00EB6D6D"/>
    <w:rsid w:val="00EC35F0"/>
    <w:rsid w:val="00EF52A0"/>
    <w:rsid w:val="00EF74A7"/>
    <w:rsid w:val="00F26A69"/>
    <w:rsid w:val="00F50F29"/>
    <w:rsid w:val="00F55ABF"/>
    <w:rsid w:val="00F64225"/>
    <w:rsid w:val="00F911D6"/>
    <w:rsid w:val="00FA0B87"/>
    <w:rsid w:val="00FB2DCC"/>
    <w:rsid w:val="00FC0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19"/>
    <w:pPr>
      <w:widowControl w:val="0"/>
      <w:spacing w:line="400" w:lineRule="exact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B0E19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sid w:val="001B0E19"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1B0E1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Calibri" w:hAnsi="Calibri" w:cs="宋体"/>
      <w:sz w:val="18"/>
      <w:szCs w:val="18"/>
    </w:rPr>
  </w:style>
  <w:style w:type="paragraph" w:styleId="a5">
    <w:name w:val="header"/>
    <w:basedOn w:val="a"/>
    <w:link w:val="Char1"/>
    <w:uiPriority w:val="99"/>
    <w:rsid w:val="001B0E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="Calibri" w:hAnsi="Calibri" w:cs="宋体"/>
      <w:sz w:val="18"/>
      <w:szCs w:val="18"/>
    </w:rPr>
  </w:style>
  <w:style w:type="character" w:styleId="a6">
    <w:name w:val="page number"/>
    <w:basedOn w:val="a0"/>
    <w:rsid w:val="001B0E19"/>
  </w:style>
  <w:style w:type="character" w:customStyle="1" w:styleId="Char1">
    <w:name w:val="页眉 Char"/>
    <w:basedOn w:val="a0"/>
    <w:link w:val="a5"/>
    <w:uiPriority w:val="99"/>
    <w:rsid w:val="001B0E1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0E1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1B0E19"/>
    <w:rPr>
      <w:rFonts w:ascii="Times New Roman" w:eastAsia="宋体" w:hAnsi="Times New Roman" w:cs="Times New Roman"/>
      <w:b/>
      <w:bCs/>
      <w:kern w:val="44"/>
      <w:szCs w:val="44"/>
    </w:rPr>
  </w:style>
  <w:style w:type="table" w:customStyle="1" w:styleId="10">
    <w:name w:val="网格型1"/>
    <w:basedOn w:val="a1"/>
    <w:uiPriority w:val="39"/>
    <w:qFormat/>
    <w:rsid w:val="001B0E19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rsid w:val="001B0E19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99"/>
    <w:qFormat/>
    <w:rsid w:val="001B0E19"/>
    <w:pPr>
      <w:spacing w:line="240" w:lineRule="auto"/>
      <w:ind w:firstLine="420"/>
    </w:pPr>
    <w:rPr>
      <w:rFonts w:ascii="Calibri" w:hAnsi="Calibri"/>
      <w:szCs w:val="20"/>
    </w:rPr>
  </w:style>
  <w:style w:type="table" w:styleId="a8">
    <w:name w:val="Table Grid"/>
    <w:basedOn w:val="a1"/>
    <w:uiPriority w:val="59"/>
    <w:rsid w:val="008B34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8B346D"/>
    <w:pPr>
      <w:widowControl w:val="0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aa">
    <w:name w:val="Normal Indent"/>
    <w:basedOn w:val="a"/>
    <w:qFormat/>
    <w:rsid w:val="001A37B3"/>
    <w:pPr>
      <w:spacing w:line="240" w:lineRule="auto"/>
      <w:ind w:firstLine="420"/>
    </w:pPr>
    <w:rPr>
      <w:rFonts w:ascii="Calibri" w:hAnsi="Calibri"/>
      <w:szCs w:val="22"/>
    </w:rPr>
  </w:style>
  <w:style w:type="paragraph" w:customStyle="1" w:styleId="GB231215">
    <w:name w:val="样式 楷体_GB2312 小四 行距: 1.5 倍行距"/>
    <w:basedOn w:val="a"/>
    <w:qFormat/>
    <w:rsid w:val="001A37B3"/>
    <w:pPr>
      <w:spacing w:line="360" w:lineRule="auto"/>
    </w:pPr>
    <w:rPr>
      <w:rFonts w:ascii="楷体_GB2312" w:eastAsia="楷体_GB2312" w:hAnsi="Calibri" w:cs="宋体"/>
      <w:sz w:val="24"/>
      <w:szCs w:val="20"/>
    </w:rPr>
  </w:style>
  <w:style w:type="paragraph" w:customStyle="1" w:styleId="ab">
    <w:name w:val="小四正文"/>
    <w:basedOn w:val="a"/>
    <w:next w:val="a"/>
    <w:qFormat/>
    <w:rsid w:val="001A37B3"/>
    <w:pPr>
      <w:spacing w:line="360" w:lineRule="auto"/>
    </w:pPr>
    <w:rPr>
      <w:rFonts w:ascii="Calibri" w:hAnsi="Calibri"/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1C8255C-F955-41B1-8DD9-16FE3A052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7</Pages>
  <Words>330</Words>
  <Characters>1882</Characters>
  <Application>Microsoft Office Word</Application>
  <DocSecurity>0</DocSecurity>
  <Lines>15</Lines>
  <Paragraphs>4</Paragraphs>
  <ScaleCrop>false</ScaleCrop>
  <Company>Microsoft</Company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Administrator</cp:lastModifiedBy>
  <cp:revision>23</cp:revision>
  <cp:lastPrinted>2022-03-01T01:02:00Z</cp:lastPrinted>
  <dcterms:created xsi:type="dcterms:W3CDTF">2022-05-11T08:28:00Z</dcterms:created>
  <dcterms:modified xsi:type="dcterms:W3CDTF">2023-06-26T07:21:00Z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4E0EB07CC9BD4F1E9F2FCE84B226B5A7</vt:lpwstr>
  </property>
</Properties>
</file>