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CB49B9" w:rsidRDefault="006E3A0C" w:rsidP="00CB49B9">
      <w:pPr>
        <w:widowControl/>
        <w:spacing w:line="240" w:lineRule="auto"/>
        <w:ind w:firstLineChars="38" w:firstLine="107"/>
        <w:jc w:val="left"/>
        <w:rPr>
          <w:b/>
          <w:color w:val="000000" w:themeColor="text1"/>
          <w:kern w:val="0"/>
          <w:sz w:val="28"/>
          <w:szCs w:val="28"/>
        </w:rPr>
      </w:pPr>
      <w:r w:rsidRPr="00CB49B9">
        <w:rPr>
          <w:rFonts w:hint="eastAsia"/>
          <w:b/>
          <w:color w:val="000000" w:themeColor="text1"/>
          <w:kern w:val="0"/>
          <w:sz w:val="28"/>
          <w:szCs w:val="28"/>
        </w:rPr>
        <w:t>项目编号：</w:t>
      </w:r>
      <w:r w:rsidRPr="00CB49B9">
        <w:rPr>
          <w:b/>
          <w:color w:val="000000" w:themeColor="text1"/>
          <w:kern w:val="0"/>
          <w:sz w:val="28"/>
          <w:szCs w:val="28"/>
        </w:rPr>
        <w:t>YNTP2022</w:t>
      </w:r>
      <w:r w:rsidR="005D2F8E">
        <w:rPr>
          <w:rFonts w:hint="eastAsia"/>
          <w:b/>
          <w:color w:val="000000" w:themeColor="text1"/>
          <w:kern w:val="0"/>
          <w:sz w:val="28"/>
          <w:szCs w:val="28"/>
        </w:rPr>
        <w:t>01</w:t>
      </w:r>
    </w:p>
    <w:p w:rsidR="00CB49B9" w:rsidRPr="001F48C5" w:rsidRDefault="00CB49B9" w:rsidP="006E3A0C">
      <w:pPr>
        <w:widowControl/>
        <w:spacing w:line="240" w:lineRule="auto"/>
        <w:ind w:firstLineChars="38" w:firstLine="80"/>
        <w:jc w:val="left"/>
        <w:rPr>
          <w:b/>
          <w:color w:val="000000" w:themeColor="text1"/>
          <w:kern w:val="0"/>
          <w:szCs w:val="21"/>
        </w:rPr>
      </w:pPr>
    </w:p>
    <w:p w:rsidR="006E3A0C" w:rsidRPr="001F48C5" w:rsidRDefault="006E3A0C" w:rsidP="006E3A0C">
      <w:pPr>
        <w:widowControl/>
        <w:spacing w:line="240" w:lineRule="auto"/>
        <w:ind w:firstLineChars="38" w:firstLine="198"/>
        <w:jc w:val="center"/>
        <w:rPr>
          <w:b/>
          <w:color w:val="000000" w:themeColor="text1"/>
          <w:kern w:val="0"/>
          <w:sz w:val="52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眉山市妇幼保健</w:t>
      </w:r>
      <w:r w:rsidRPr="001F48C5">
        <w:rPr>
          <w:b/>
          <w:color w:val="000000" w:themeColor="text1"/>
          <w:kern w:val="0"/>
          <w:sz w:val="52"/>
          <w:szCs w:val="28"/>
        </w:rPr>
        <w:t>院</w:t>
      </w:r>
    </w:p>
    <w:p w:rsidR="006E3A0C" w:rsidRPr="001F48C5" w:rsidRDefault="006E3A0C" w:rsidP="006E3A0C">
      <w:pPr>
        <w:widowControl/>
        <w:spacing w:line="240" w:lineRule="auto"/>
        <w:ind w:firstLineChars="38" w:firstLine="183"/>
        <w:jc w:val="center"/>
        <w:rPr>
          <w:b/>
          <w:color w:val="000000" w:themeColor="text1"/>
          <w:kern w:val="0"/>
          <w:sz w:val="48"/>
          <w:szCs w:val="48"/>
        </w:rPr>
      </w:pPr>
      <w:r w:rsidRPr="001F48C5">
        <w:rPr>
          <w:b/>
          <w:color w:val="000000" w:themeColor="text1"/>
          <w:kern w:val="0"/>
          <w:sz w:val="48"/>
          <w:szCs w:val="48"/>
        </w:rPr>
        <w:t>（</w:t>
      </w:r>
      <w:r w:rsidR="005D2F8E" w:rsidRPr="005D2F8E">
        <w:rPr>
          <w:rFonts w:hint="eastAsia"/>
          <w:b/>
          <w:color w:val="000000" w:themeColor="text1"/>
          <w:kern w:val="0"/>
          <w:sz w:val="48"/>
          <w:szCs w:val="48"/>
        </w:rPr>
        <w:t>危废委托处置服务采购项目</w:t>
      </w:r>
      <w:r w:rsidRPr="001F48C5">
        <w:rPr>
          <w:b/>
          <w:color w:val="000000" w:themeColor="text1"/>
          <w:kern w:val="0"/>
          <w:sz w:val="48"/>
          <w:szCs w:val="48"/>
        </w:rPr>
        <w:t>）</w:t>
      </w:r>
    </w:p>
    <w:p w:rsidR="001B0E19" w:rsidRPr="001F48C5" w:rsidRDefault="001B0E19">
      <w:pPr>
        <w:widowControl/>
        <w:spacing w:line="240" w:lineRule="auto"/>
        <w:ind w:firstLine="883"/>
        <w:jc w:val="center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883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1044"/>
        <w:jc w:val="center"/>
        <w:rPr>
          <w:b/>
          <w:color w:val="000000" w:themeColor="text1"/>
          <w:kern w:val="0"/>
          <w:sz w:val="52"/>
          <w:szCs w:val="28"/>
        </w:rPr>
      </w:pPr>
    </w:p>
    <w:p w:rsidR="001B0E19" w:rsidRPr="001F48C5" w:rsidRDefault="00E03E87">
      <w:pPr>
        <w:widowControl/>
        <w:spacing w:line="240" w:lineRule="auto"/>
        <w:ind w:firstLineChars="0" w:firstLine="0"/>
        <w:jc w:val="center"/>
        <w:rPr>
          <w:b/>
          <w:color w:val="000000" w:themeColor="text1"/>
          <w:kern w:val="0"/>
          <w:sz w:val="28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竞争性谈判</w:t>
      </w:r>
      <w:r w:rsidRPr="001F48C5">
        <w:rPr>
          <w:b/>
          <w:color w:val="000000" w:themeColor="text1"/>
          <w:kern w:val="0"/>
          <w:sz w:val="52"/>
          <w:szCs w:val="28"/>
        </w:rPr>
        <w:t>文件</w:t>
      </w: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投标人名称（盖公章）：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投标人法定代表人或授权代表（签字）：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联系电话：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投标日期：</w:t>
      </w:r>
    </w:p>
    <w:p w:rsidR="001B0E19" w:rsidRPr="001F48C5" w:rsidRDefault="00E03E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br w:type="page"/>
      </w:r>
    </w:p>
    <w:p w:rsidR="001B0E19" w:rsidRPr="001F48C5" w:rsidRDefault="00E03E87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  <w:r w:rsidRPr="001F48C5">
        <w:rPr>
          <w:b/>
          <w:color w:val="000000" w:themeColor="text1"/>
          <w:kern w:val="0"/>
          <w:sz w:val="30"/>
          <w:szCs w:val="30"/>
        </w:rPr>
        <w:lastRenderedPageBreak/>
        <w:t>目录</w:t>
      </w:r>
    </w:p>
    <w:p w:rsidR="001B0E19" w:rsidRPr="001F48C5" w:rsidRDefault="00E03E87">
      <w:pPr>
        <w:widowControl/>
        <w:ind w:firstLineChars="0" w:firstLine="0"/>
        <w:rPr>
          <w:color w:val="000000" w:themeColor="text1"/>
          <w:kern w:val="0"/>
          <w:sz w:val="24"/>
        </w:rPr>
      </w:pPr>
      <w:r w:rsidRPr="001F48C5">
        <w:rPr>
          <w:color w:val="000000" w:themeColor="text1"/>
          <w:kern w:val="0"/>
          <w:sz w:val="24"/>
        </w:rPr>
        <w:t>请将投标文件内容按以下附件中的顺序编制目录。</w:t>
      </w: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ind w:firstLine="420"/>
        <w:rPr>
          <w:color w:val="000000" w:themeColor="text1"/>
        </w:rPr>
      </w:pP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  <w:sectPr w:rsidR="001B0E19" w:rsidRPr="001F48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1F48C5" w:rsidRDefault="006E3A0C" w:rsidP="006E3A0C">
      <w:pPr>
        <w:pStyle w:val="1"/>
        <w:spacing w:before="156" w:after="156"/>
        <w:rPr>
          <w:color w:val="000000" w:themeColor="text1"/>
          <w:sz w:val="24"/>
          <w:szCs w:val="24"/>
        </w:rPr>
      </w:pPr>
      <w:r w:rsidRPr="001F48C5">
        <w:rPr>
          <w:color w:val="000000" w:themeColor="text1"/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221D3B" w:rsidRPr="001F48C5" w:rsidRDefault="00221D3B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1B0E19" w:rsidRDefault="00E03E87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Pr="001F48C5">
        <w:rPr>
          <w:b/>
          <w:color w:val="000000" w:themeColor="text1"/>
          <w:sz w:val="24"/>
        </w:rPr>
        <w:t>1</w:t>
      </w:r>
      <w:r w:rsidRPr="001F48C5">
        <w:rPr>
          <w:b/>
          <w:color w:val="000000" w:themeColor="text1"/>
          <w:sz w:val="24"/>
        </w:rPr>
        <w:t>：</w:t>
      </w:r>
      <w:r w:rsidR="00BB008A">
        <w:rPr>
          <w:rFonts w:hint="eastAsia"/>
          <w:b/>
          <w:color w:val="000000" w:themeColor="text1"/>
          <w:sz w:val="24"/>
        </w:rPr>
        <w:t>项目</w:t>
      </w:r>
      <w:r w:rsidR="00BB008A">
        <w:rPr>
          <w:b/>
          <w:color w:val="000000" w:themeColor="text1"/>
          <w:sz w:val="24"/>
        </w:rPr>
        <w:t>总预算：</w:t>
      </w:r>
      <w:r w:rsidR="00BB008A">
        <w:rPr>
          <w:rFonts w:hint="eastAsia"/>
          <w:b/>
          <w:color w:val="000000" w:themeColor="text1"/>
          <w:sz w:val="24"/>
        </w:rPr>
        <w:t>5</w:t>
      </w:r>
      <w:r w:rsidR="00BB008A">
        <w:rPr>
          <w:rFonts w:hint="eastAsia"/>
          <w:b/>
          <w:color w:val="000000" w:themeColor="text1"/>
          <w:sz w:val="24"/>
        </w:rPr>
        <w:t>万元</w:t>
      </w:r>
      <w:r w:rsidR="003F78FC">
        <w:rPr>
          <w:rFonts w:hint="eastAsia"/>
          <w:b/>
          <w:color w:val="000000" w:themeColor="text1"/>
          <w:sz w:val="24"/>
        </w:rPr>
        <w:t>，服务期限：二年</w:t>
      </w:r>
    </w:p>
    <w:p w:rsidR="00BB008A" w:rsidRPr="001F48C5" w:rsidRDefault="00BB008A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6E3A0C" w:rsidRDefault="00BB008A" w:rsidP="00BD73D8">
      <w:pPr>
        <w:spacing w:beforeLines="50"/>
        <w:ind w:firstLineChars="700" w:firstLine="3080"/>
        <w:rPr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>单项</w:t>
      </w:r>
      <w:r>
        <w:rPr>
          <w:color w:val="000000" w:themeColor="text1"/>
          <w:sz w:val="44"/>
          <w:szCs w:val="44"/>
        </w:rPr>
        <w:t>报价表</w:t>
      </w:r>
    </w:p>
    <w:p w:rsidR="00BB008A" w:rsidRDefault="00BB008A" w:rsidP="00BD73D8">
      <w:pPr>
        <w:spacing w:beforeLines="50"/>
        <w:ind w:firstLineChars="700" w:firstLine="3080"/>
        <w:rPr>
          <w:color w:val="000000" w:themeColor="text1"/>
          <w:sz w:val="44"/>
          <w:szCs w:val="44"/>
        </w:rPr>
      </w:pPr>
    </w:p>
    <w:tbl>
      <w:tblPr>
        <w:tblpPr w:leftFromText="180" w:rightFromText="180" w:vertAnchor="text" w:horzAnchor="page" w:tblpXSpec="center" w:tblpY="27"/>
        <w:tblOverlap w:val="never"/>
        <w:tblW w:w="8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418"/>
        <w:gridCol w:w="1559"/>
        <w:gridCol w:w="851"/>
        <w:gridCol w:w="1417"/>
        <w:gridCol w:w="1134"/>
        <w:gridCol w:w="1134"/>
      </w:tblGrid>
      <w:tr w:rsidR="00BB008A" w:rsidRPr="00C90689" w:rsidTr="00BB008A">
        <w:trPr>
          <w:trHeight w:val="821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序号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废物代码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危废名称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形态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单价最高限价（元/公斤）</w:t>
            </w:r>
          </w:p>
        </w:tc>
        <w:tc>
          <w:tcPr>
            <w:tcW w:w="1134" w:type="dxa"/>
          </w:tcPr>
          <w:p w:rsidR="00BB008A" w:rsidRPr="00BB008A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</w:rPr>
              <w:t>报价</w:t>
            </w:r>
            <w:r w:rsidRPr="00C90689">
              <w:rPr>
                <w:rFonts w:ascii="仿宋" w:eastAsia="仿宋" w:hAnsi="仿宋" w:cs="宋体" w:hint="eastAsia"/>
              </w:rPr>
              <w:t>（元/公斤）</w:t>
            </w:r>
          </w:p>
        </w:tc>
        <w:tc>
          <w:tcPr>
            <w:tcW w:w="1134" w:type="dxa"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备注</w:t>
            </w:r>
          </w:p>
        </w:tc>
      </w:tr>
      <w:tr w:rsidR="00BB008A" w:rsidRPr="00C90689" w:rsidTr="00BB008A">
        <w:trPr>
          <w:trHeight w:val="869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841-001-01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废水池固体废物(污泥）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固体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5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宋体" w:hAnsi="宋体" w:hint="eastAsia"/>
                <w:color w:val="000000"/>
              </w:rPr>
              <w:t>以实际重量结算</w:t>
            </w:r>
            <w:r>
              <w:rPr>
                <w:rFonts w:ascii="宋体" w:hAnsi="宋体" w:hint="eastAsia"/>
                <w:color w:val="000000"/>
              </w:rPr>
              <w:t>且</w:t>
            </w:r>
            <w:r w:rsidR="003F78FC">
              <w:rPr>
                <w:rFonts w:ascii="宋体" w:hAnsi="宋体" w:hint="eastAsia"/>
                <w:color w:val="000000"/>
              </w:rPr>
              <w:t>两</w:t>
            </w:r>
            <w:r>
              <w:rPr>
                <w:rFonts w:ascii="宋体" w:hAnsi="宋体" w:hint="eastAsia"/>
                <w:color w:val="000000"/>
              </w:rPr>
              <w:t>年不超总预算5万元。</w:t>
            </w:r>
          </w:p>
        </w:tc>
      </w:tr>
      <w:tr w:rsidR="00BB008A" w:rsidRPr="00C90689" w:rsidTr="00BB008A">
        <w:trPr>
          <w:trHeight w:val="556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841-004-01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化学性废液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液体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35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705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3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841-005-01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药物性废物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固、液体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15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709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4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900-047-49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</w:rPr>
            </w:pPr>
            <w:r w:rsidRPr="00C90689">
              <w:rPr>
                <w:rFonts w:ascii="仿宋" w:eastAsia="仿宋" w:hAnsi="仿宋" w:cs="宋体" w:hint="eastAsia"/>
                <w:sz w:val="24"/>
                <w:szCs w:val="24"/>
              </w:rPr>
              <w:t>在线监测废液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液体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35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332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5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900-041-49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sz w:val="24"/>
                <w:szCs w:val="24"/>
              </w:rPr>
              <w:t>废活性炭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固体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8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935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6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sz w:val="24"/>
                <w:szCs w:val="24"/>
              </w:rPr>
              <w:t>841-001-01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sz w:val="24"/>
                <w:szCs w:val="24"/>
              </w:rPr>
              <w:t>废水池固体废物(污泥清掏）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固体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14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652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7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900-024-29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废血压计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固、液体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180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834"/>
          <w:jc w:val="center"/>
        </w:trPr>
        <w:tc>
          <w:tcPr>
            <w:tcW w:w="675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8</w:t>
            </w:r>
          </w:p>
        </w:tc>
        <w:tc>
          <w:tcPr>
            <w:tcW w:w="1418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sz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900-024-29</w:t>
            </w:r>
          </w:p>
        </w:tc>
        <w:tc>
          <w:tcPr>
            <w:tcW w:w="1559" w:type="dxa"/>
            <w:vAlign w:val="center"/>
          </w:tcPr>
          <w:p w:rsidR="00BB008A" w:rsidRPr="00C90689" w:rsidRDefault="00BB008A" w:rsidP="00426C8A">
            <w:pPr>
              <w:pStyle w:val="ListParagraph1"/>
              <w:spacing w:line="220" w:lineRule="atLeast"/>
              <w:ind w:firstLineChars="0" w:firstLine="0"/>
              <w:jc w:val="center"/>
              <w:rPr>
                <w:rFonts w:ascii="仿宋" w:eastAsia="仿宋" w:hAnsi="仿宋" w:cs="宋体"/>
                <w:kern w:val="2"/>
                <w:sz w:val="24"/>
                <w:szCs w:val="24"/>
              </w:rPr>
            </w:pPr>
            <w:r w:rsidRPr="00C90689">
              <w:rPr>
                <w:rFonts w:ascii="仿宋" w:eastAsia="仿宋" w:hAnsi="仿宋" w:cs="宋体" w:hint="eastAsia"/>
                <w:kern w:val="2"/>
                <w:sz w:val="24"/>
                <w:szCs w:val="24"/>
              </w:rPr>
              <w:t>废温度计</w:t>
            </w:r>
          </w:p>
        </w:tc>
        <w:tc>
          <w:tcPr>
            <w:tcW w:w="851" w:type="dxa"/>
            <w:vAlign w:val="center"/>
          </w:tcPr>
          <w:p w:rsidR="00BB008A" w:rsidRPr="00C90689" w:rsidRDefault="00BB008A" w:rsidP="00BB008A">
            <w:pPr>
              <w:ind w:firstLineChars="0" w:firstLine="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固、液体</w:t>
            </w:r>
          </w:p>
        </w:tc>
        <w:tc>
          <w:tcPr>
            <w:tcW w:w="1417" w:type="dxa"/>
            <w:vAlign w:val="center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5</w:t>
            </w:r>
          </w:p>
        </w:tc>
        <w:tc>
          <w:tcPr>
            <w:tcW w:w="1134" w:type="dxa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1134" w:type="dxa"/>
            <w:vMerge/>
            <w:vAlign w:val="center"/>
          </w:tcPr>
          <w:p w:rsidR="00BB008A" w:rsidRPr="00C90689" w:rsidRDefault="00BB008A" w:rsidP="00BB008A">
            <w:pPr>
              <w:ind w:firstLine="420"/>
              <w:jc w:val="center"/>
              <w:rPr>
                <w:rFonts w:ascii="仿宋" w:eastAsia="仿宋" w:hAnsi="仿宋" w:cs="宋体"/>
              </w:rPr>
            </w:pPr>
          </w:p>
        </w:tc>
      </w:tr>
      <w:tr w:rsidR="00BB008A" w:rsidRPr="00C90689" w:rsidTr="00BB008A">
        <w:trPr>
          <w:trHeight w:val="834"/>
          <w:jc w:val="center"/>
        </w:trPr>
        <w:tc>
          <w:tcPr>
            <w:tcW w:w="8188" w:type="dxa"/>
            <w:gridSpan w:val="7"/>
          </w:tcPr>
          <w:p w:rsidR="00BB008A" w:rsidRPr="00C90689" w:rsidRDefault="00BB008A" w:rsidP="00BB008A">
            <w:pPr>
              <w:ind w:firstLine="420"/>
              <w:rPr>
                <w:rFonts w:ascii="仿宋" w:eastAsia="仿宋" w:hAnsi="仿宋" w:cs="宋体"/>
              </w:rPr>
            </w:pPr>
            <w:r w:rsidRPr="00C90689">
              <w:rPr>
                <w:rFonts w:ascii="仿宋" w:eastAsia="仿宋" w:hAnsi="仿宋" w:cs="宋体" w:hint="eastAsia"/>
              </w:rPr>
              <w:t>注：废水池固体废物(污泥清掏）包含污水处理站和化粪池污泥清掏、脱水、消毒、除臭、包装、装车。本次报价含税费等。</w:t>
            </w:r>
          </w:p>
        </w:tc>
      </w:tr>
    </w:tbl>
    <w:p w:rsidR="00401B34" w:rsidRDefault="00BB008A" w:rsidP="00BD73D8">
      <w:pPr>
        <w:spacing w:beforeLines="50"/>
        <w:ind w:firstLineChars="0" w:firstLine="0"/>
        <w:rPr>
          <w:color w:val="000000" w:themeColor="text1"/>
        </w:rPr>
      </w:pPr>
      <w:r>
        <w:rPr>
          <w:color w:val="000000" w:themeColor="text1"/>
        </w:rPr>
        <w:t>备注：报价应是</w:t>
      </w:r>
      <w:r w:rsidR="00797997" w:rsidRPr="001F48C5">
        <w:rPr>
          <w:color w:val="000000" w:themeColor="text1"/>
        </w:rPr>
        <w:t>用户</w:t>
      </w:r>
      <w:r>
        <w:rPr>
          <w:rFonts w:hint="eastAsia"/>
          <w:color w:val="000000" w:themeColor="text1"/>
        </w:rPr>
        <w:t>最终</w:t>
      </w:r>
      <w:r>
        <w:rPr>
          <w:color w:val="000000" w:themeColor="text1"/>
        </w:rPr>
        <w:t>价</w:t>
      </w:r>
      <w:r w:rsidR="00797997" w:rsidRPr="001F48C5">
        <w:rPr>
          <w:color w:val="000000" w:themeColor="text1"/>
        </w:rPr>
        <w:t>，包括但不限于</w:t>
      </w:r>
      <w:r>
        <w:rPr>
          <w:rFonts w:hint="eastAsia"/>
          <w:color w:val="000000" w:themeColor="text1"/>
        </w:rPr>
        <w:t>运输费、</w:t>
      </w:r>
      <w:r w:rsidR="00902F20" w:rsidRPr="001F48C5">
        <w:rPr>
          <w:rFonts w:hint="eastAsia"/>
          <w:color w:val="000000" w:themeColor="text1"/>
        </w:rPr>
        <w:t>差旅费、</w:t>
      </w:r>
      <w:r w:rsidR="00C576F7" w:rsidRPr="001F48C5">
        <w:rPr>
          <w:color w:val="000000" w:themeColor="text1"/>
        </w:rPr>
        <w:t>交通</w:t>
      </w:r>
      <w:r w:rsidR="00834C80" w:rsidRPr="001F48C5">
        <w:rPr>
          <w:rFonts w:hint="eastAsia"/>
          <w:color w:val="000000" w:themeColor="text1"/>
        </w:rPr>
        <w:t>费、</w:t>
      </w:r>
      <w:r w:rsidR="00C576F7" w:rsidRPr="001F48C5">
        <w:rPr>
          <w:rFonts w:hint="eastAsia"/>
          <w:color w:val="000000" w:themeColor="text1"/>
        </w:rPr>
        <w:t>住宿</w:t>
      </w:r>
      <w:r w:rsidR="00710A28" w:rsidRPr="001F48C5">
        <w:rPr>
          <w:rFonts w:hint="eastAsia"/>
          <w:color w:val="000000" w:themeColor="text1"/>
        </w:rPr>
        <w:t>费、人工费</w:t>
      </w:r>
      <w:r w:rsidR="00834C80" w:rsidRPr="001F48C5">
        <w:rPr>
          <w:rFonts w:hint="eastAsia"/>
          <w:color w:val="000000" w:themeColor="text1"/>
        </w:rPr>
        <w:t>、税费</w:t>
      </w:r>
      <w:r w:rsidR="00744AD5" w:rsidRPr="001F48C5">
        <w:rPr>
          <w:rFonts w:hint="eastAsia"/>
          <w:color w:val="000000" w:themeColor="text1"/>
        </w:rPr>
        <w:t>、工本费</w:t>
      </w:r>
      <w:r w:rsidR="00797997" w:rsidRPr="001F48C5">
        <w:rPr>
          <w:color w:val="000000" w:themeColor="text1"/>
        </w:rPr>
        <w:t>等</w:t>
      </w:r>
      <w:r w:rsidR="00887C54" w:rsidRPr="001F48C5">
        <w:rPr>
          <w:rFonts w:hint="eastAsia"/>
          <w:color w:val="000000" w:themeColor="text1"/>
        </w:rPr>
        <w:t>相关的所有</w:t>
      </w:r>
      <w:r w:rsidR="004D67E4" w:rsidRPr="001F48C5">
        <w:rPr>
          <w:rFonts w:hint="eastAsia"/>
          <w:color w:val="000000" w:themeColor="text1"/>
        </w:rPr>
        <w:t>项</w:t>
      </w:r>
      <w:r w:rsidR="00887C54" w:rsidRPr="001F48C5">
        <w:rPr>
          <w:rFonts w:hint="eastAsia"/>
          <w:color w:val="000000" w:themeColor="text1"/>
        </w:rPr>
        <w:t>的含税费用</w:t>
      </w:r>
      <w:r w:rsidR="00797997" w:rsidRPr="001F48C5">
        <w:rPr>
          <w:rFonts w:hint="eastAsia"/>
          <w:color w:val="000000" w:themeColor="text1"/>
        </w:rPr>
        <w:t>，</w:t>
      </w:r>
      <w:r w:rsidR="00797997" w:rsidRPr="001F48C5">
        <w:rPr>
          <w:rFonts w:hint="eastAsia"/>
          <w:color w:val="FF0000"/>
        </w:rPr>
        <w:t>院方不再产生其他任何费用</w:t>
      </w:r>
      <w:r w:rsidR="00C576F7" w:rsidRPr="001F48C5">
        <w:rPr>
          <w:rFonts w:hint="eastAsia"/>
          <w:color w:val="000000" w:themeColor="text1"/>
        </w:rPr>
        <w:t>。</w:t>
      </w:r>
    </w:p>
    <w:p w:rsidR="00BB008A" w:rsidRDefault="00BB008A" w:rsidP="00BD73D8">
      <w:pPr>
        <w:spacing w:beforeLines="50"/>
        <w:ind w:firstLineChars="0" w:firstLine="0"/>
        <w:rPr>
          <w:color w:val="000000" w:themeColor="text1"/>
        </w:rPr>
      </w:pPr>
    </w:p>
    <w:p w:rsidR="00401B34" w:rsidRDefault="00C576F7" w:rsidP="00BD73D8">
      <w:pPr>
        <w:spacing w:beforeLines="50"/>
        <w:ind w:firstLineChars="0" w:firstLine="0"/>
        <w:rPr>
          <w:color w:val="000000" w:themeColor="text1"/>
        </w:rPr>
      </w:pPr>
      <w:r w:rsidRPr="001F48C5">
        <w:rPr>
          <w:rFonts w:hint="eastAsia"/>
          <w:color w:val="000000" w:themeColor="text1"/>
        </w:rPr>
        <w:lastRenderedPageBreak/>
        <w:t xml:space="preserve"> </w:t>
      </w:r>
      <w:r w:rsidR="00401B34" w:rsidRPr="001F48C5">
        <w:rPr>
          <w:b/>
          <w:color w:val="000000" w:themeColor="text1"/>
          <w:sz w:val="24"/>
        </w:rPr>
        <w:t>附件</w:t>
      </w:r>
      <w:r w:rsidR="00401B34">
        <w:rPr>
          <w:rFonts w:hint="eastAsia"/>
          <w:b/>
          <w:color w:val="000000" w:themeColor="text1"/>
          <w:sz w:val="24"/>
        </w:rPr>
        <w:t>2</w:t>
      </w:r>
      <w:r w:rsidR="00401B34" w:rsidRPr="001F48C5">
        <w:rPr>
          <w:b/>
          <w:color w:val="000000" w:themeColor="text1"/>
          <w:sz w:val="24"/>
        </w:rPr>
        <w:t>：</w:t>
      </w:r>
      <w:r w:rsidR="003F78FC">
        <w:rPr>
          <w:rFonts w:hint="eastAsia"/>
          <w:b/>
          <w:color w:val="000000" w:themeColor="text1"/>
          <w:sz w:val="24"/>
        </w:rPr>
        <w:t>转运</w:t>
      </w:r>
      <w:r w:rsidR="00401B34">
        <w:rPr>
          <w:b/>
          <w:color w:val="000000" w:themeColor="text1"/>
          <w:sz w:val="24"/>
        </w:rPr>
        <w:t>方案</w:t>
      </w:r>
    </w:p>
    <w:p w:rsidR="00401B34" w:rsidRPr="00401B34" w:rsidRDefault="00401B34" w:rsidP="00BD73D8">
      <w:pPr>
        <w:spacing w:beforeLines="50"/>
        <w:ind w:firstLineChars="300" w:firstLine="630"/>
        <w:rPr>
          <w:color w:val="FF0000"/>
        </w:rPr>
        <w:sectPr w:rsidR="00401B34" w:rsidRPr="00401B34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1B34">
        <w:rPr>
          <w:rFonts w:hint="eastAsia"/>
          <w:color w:val="FF0000"/>
        </w:rPr>
        <w:t>（需提供详细方案）</w:t>
      </w:r>
    </w:p>
    <w:p w:rsidR="00BA500C" w:rsidRPr="001F48C5" w:rsidRDefault="00BA500C" w:rsidP="00BD73D8">
      <w:pPr>
        <w:spacing w:after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944282">
        <w:rPr>
          <w:rFonts w:hint="eastAsia"/>
          <w:b/>
          <w:color w:val="000000" w:themeColor="text1"/>
          <w:sz w:val="24"/>
        </w:rPr>
        <w:t>3</w:t>
      </w:r>
      <w:r w:rsidRPr="001F48C5">
        <w:rPr>
          <w:b/>
          <w:color w:val="000000" w:themeColor="text1"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1F48C5" w:rsidTr="009016E6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响应情况</w:t>
            </w:r>
          </w:p>
        </w:tc>
      </w:tr>
      <w:tr w:rsidR="00BA500C" w:rsidRPr="001F48C5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3F78FC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付款方式：</w:t>
            </w:r>
            <w:r w:rsidR="00880FF9" w:rsidRPr="00CC02B2">
              <w:rPr>
                <w:rFonts w:ascii="宋体" w:hAnsi="宋体" w:cs="宋体" w:hint="eastAsia"/>
                <w:color w:val="FF0000"/>
              </w:rPr>
              <w:t>通过银行</w:t>
            </w:r>
            <w:r w:rsidR="003F78FC">
              <w:rPr>
                <w:rFonts w:ascii="宋体" w:hAnsi="宋体" w:cs="宋体" w:hint="eastAsia"/>
                <w:color w:val="FF0000"/>
              </w:rPr>
              <w:t>对公</w:t>
            </w:r>
            <w:r w:rsidR="00880FF9" w:rsidRPr="00CC02B2">
              <w:rPr>
                <w:rFonts w:ascii="宋体" w:hAnsi="宋体" w:cs="宋体" w:hint="eastAsia"/>
                <w:color w:val="FF0000"/>
              </w:rPr>
              <w:t>转账支付</w:t>
            </w:r>
            <w:r w:rsidR="00880FF9">
              <w:rPr>
                <w:rFonts w:ascii="宋体" w:hAnsi="宋体" w:cs="宋体" w:hint="eastAsia"/>
                <w:color w:val="FF0000"/>
              </w:rPr>
              <w:t>，</w:t>
            </w:r>
            <w:r w:rsidR="003F78FC">
              <w:rPr>
                <w:rFonts w:ascii="宋体" w:hAnsi="宋体" w:cs="宋体" w:hint="eastAsia"/>
                <w:color w:val="FF0000"/>
              </w:rPr>
              <w:t>单次处置完成后，按甲方核定的实际数量，</w:t>
            </w:r>
            <w:r w:rsidR="00880FF9" w:rsidRPr="003F78FC">
              <w:rPr>
                <w:rFonts w:ascii="宋体" w:hAnsi="宋体" w:cs="宋体" w:hint="eastAsia"/>
                <w:color w:val="FF0000"/>
              </w:rPr>
              <w:t>甲方在收到乙方开具符合要求的发票之日起</w:t>
            </w:r>
            <w:r w:rsidR="003F78FC">
              <w:rPr>
                <w:rFonts w:ascii="宋体" w:hAnsi="宋体" w:cs="宋体" w:hint="eastAsia"/>
                <w:color w:val="FF0000"/>
              </w:rPr>
              <w:t>6</w:t>
            </w:r>
            <w:r w:rsidR="00880FF9" w:rsidRPr="003F78FC">
              <w:rPr>
                <w:rFonts w:ascii="宋体" w:hAnsi="宋体" w:cs="宋体" w:hint="eastAsia"/>
                <w:color w:val="FF0000"/>
              </w:rPr>
              <w:t>0日内支付。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中标人应按照《中华人民共和国发票管理办法》的规定开具真实、合法、有效的发票，发票内容</w:t>
            </w:r>
            <w:r w:rsidRPr="001F48C5">
              <w:rPr>
                <w:rFonts w:hint="eastAsia"/>
                <w:color w:val="000000" w:themeColor="text1"/>
                <w:szCs w:val="21"/>
              </w:rPr>
              <w:t>应开具齐全、正确，商品品名、规格型号与合同保持一致</w:t>
            </w:r>
            <w:r w:rsidRPr="001F48C5">
              <w:rPr>
                <w:color w:val="000000" w:themeColor="text1"/>
                <w:szCs w:val="21"/>
              </w:rPr>
              <w:t>。验收合格后应及时开票，并注明开票人的全名。</w:t>
            </w:r>
            <w:r w:rsidRPr="001F48C5">
              <w:rPr>
                <w:rFonts w:hint="eastAsia"/>
                <w:color w:val="000000" w:themeColor="text1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BD73D8">
            <w:pPr>
              <w:spacing w:beforeLines="50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中标机构</w:t>
            </w:r>
            <w:r w:rsidR="00CC02B2">
              <w:rPr>
                <w:rFonts w:hint="eastAsia"/>
                <w:color w:val="000000" w:themeColor="text1"/>
                <w:sz w:val="24"/>
              </w:rPr>
              <w:t>应当独立完成</w:t>
            </w:r>
            <w:r w:rsidR="003F78FC">
              <w:rPr>
                <w:rFonts w:hint="eastAsia"/>
                <w:color w:val="000000" w:themeColor="text1"/>
                <w:sz w:val="24"/>
              </w:rPr>
              <w:t>转运业务，不得以任何形式将受托事项再委托其他单位</w:t>
            </w:r>
            <w:r w:rsidRPr="001F48C5">
              <w:rPr>
                <w:rFonts w:hint="eastAsia"/>
                <w:color w:val="000000" w:themeColor="text1"/>
                <w:sz w:val="24"/>
              </w:rPr>
              <w:t>；</w:t>
            </w:r>
            <w:r w:rsidR="003F78FC">
              <w:rPr>
                <w:rFonts w:hint="eastAsia"/>
                <w:color w:val="000000" w:themeColor="text1"/>
                <w:sz w:val="24"/>
              </w:rPr>
              <w:t>相关</w:t>
            </w:r>
            <w:r w:rsidR="00CC02B2">
              <w:rPr>
                <w:rFonts w:hint="eastAsia"/>
                <w:color w:val="000000" w:themeColor="text1"/>
                <w:sz w:val="24"/>
              </w:rPr>
              <w:t>人员应遵守</w:t>
            </w:r>
            <w:r w:rsidRPr="001F48C5">
              <w:rPr>
                <w:rFonts w:hint="eastAsia"/>
                <w:color w:val="000000" w:themeColor="text1"/>
                <w:sz w:val="24"/>
              </w:rPr>
              <w:t>职业道德规范和廉政纪律</w:t>
            </w:r>
            <w:r w:rsidR="00CC02B2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880FF9">
        <w:trPr>
          <w:trHeight w:val="80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045904">
            <w:pPr>
              <w:widowControl/>
              <w:spacing w:line="240" w:lineRule="auto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中标人</w:t>
            </w:r>
            <w:r w:rsidR="00045904">
              <w:rPr>
                <w:rFonts w:hint="eastAsia"/>
                <w:color w:val="000000" w:themeColor="text1"/>
                <w:sz w:val="24"/>
              </w:rPr>
              <w:t>接到院方需求后，</w:t>
            </w:r>
            <w:r w:rsidR="00045904" w:rsidRPr="00045904">
              <w:rPr>
                <w:rFonts w:hint="eastAsia"/>
                <w:color w:val="FF0000"/>
                <w:sz w:val="24"/>
              </w:rPr>
              <w:t>需在</w:t>
            </w:r>
            <w:r w:rsidR="00045904" w:rsidRPr="00045904">
              <w:rPr>
                <w:rFonts w:hint="eastAsia"/>
                <w:color w:val="FF0000"/>
                <w:sz w:val="24"/>
              </w:rPr>
              <w:t>48</w:t>
            </w:r>
            <w:r w:rsidR="00045904" w:rsidRPr="00045904">
              <w:rPr>
                <w:rFonts w:hint="eastAsia"/>
                <w:color w:val="FF0000"/>
                <w:sz w:val="24"/>
              </w:rPr>
              <w:t>小时内提供转运服务</w:t>
            </w:r>
            <w:r w:rsidRPr="00045904">
              <w:rPr>
                <w:rFonts w:hint="eastAsia"/>
                <w:color w:val="FF0000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FA0B87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A0B87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A0B87" w:rsidRPr="001F48C5" w:rsidRDefault="00FA0B87" w:rsidP="00D04B32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在中国境内依法登记注册合格的单位，具有独立承担民事责任能力和本项目的经营范围。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A0B87" w:rsidRPr="001F48C5" w:rsidRDefault="00FA0B87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合同签约地</w:t>
            </w:r>
            <w:r w:rsidRPr="001F48C5">
              <w:rPr>
                <w:rFonts w:hint="eastAsia"/>
                <w:color w:val="000000" w:themeColor="text1"/>
                <w:szCs w:val="21"/>
              </w:rPr>
              <w:t>眉山</w:t>
            </w:r>
            <w:r w:rsidRPr="001F48C5">
              <w:rPr>
                <w:color w:val="000000" w:themeColor="text1"/>
                <w:szCs w:val="21"/>
              </w:rPr>
              <w:t>。合同履行中若发生争议，双方应共同协商解决，</w:t>
            </w:r>
            <w:r w:rsidRPr="001F48C5">
              <w:rPr>
                <w:rFonts w:hint="eastAsia"/>
                <w:color w:val="000000" w:themeColor="text1"/>
                <w:szCs w:val="21"/>
              </w:rPr>
              <w:t>协商不成的，任一方可向</w:t>
            </w:r>
            <w:r w:rsidRPr="001F48C5">
              <w:rPr>
                <w:color w:val="000000" w:themeColor="text1"/>
                <w:szCs w:val="21"/>
              </w:rPr>
              <w:t>院方</w:t>
            </w:r>
            <w:r w:rsidRPr="001F48C5">
              <w:rPr>
                <w:rFonts w:hint="eastAsia"/>
                <w:color w:val="000000" w:themeColor="text1"/>
                <w:szCs w:val="21"/>
              </w:rPr>
              <w:t>住所地</w:t>
            </w:r>
            <w:r w:rsidRPr="001F48C5">
              <w:rPr>
                <w:color w:val="000000" w:themeColor="text1"/>
                <w:szCs w:val="21"/>
              </w:rPr>
              <w:t>人民法院</w:t>
            </w:r>
            <w:r w:rsidRPr="001F48C5">
              <w:rPr>
                <w:rFonts w:hint="eastAsia"/>
                <w:color w:val="000000" w:themeColor="text1"/>
                <w:szCs w:val="21"/>
              </w:rPr>
              <w:t>提起</w:t>
            </w:r>
            <w:r w:rsidRPr="001F48C5">
              <w:rPr>
                <w:color w:val="000000" w:themeColor="text1"/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A72A60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如果中标，中标人接到中标通知后（中标通知形式包含但不限于电话通知、</w:t>
            </w:r>
            <w:r w:rsidRPr="001F48C5">
              <w:rPr>
                <w:rFonts w:hint="eastAsia"/>
                <w:color w:val="000000" w:themeColor="text1"/>
                <w:szCs w:val="21"/>
              </w:rPr>
              <w:t>QQ</w:t>
            </w:r>
            <w:r w:rsidRPr="001F48C5">
              <w:rPr>
                <w:rFonts w:hint="eastAsia"/>
                <w:color w:val="000000" w:themeColor="text1"/>
                <w:szCs w:val="21"/>
              </w:rPr>
              <w:t>通知等），立即与采购部相关老师对接整理合同。中标人于接到中标通知后</w:t>
            </w:r>
            <w:r w:rsidR="00A72A60">
              <w:rPr>
                <w:rFonts w:hint="eastAsia"/>
                <w:color w:val="000000" w:themeColor="text1"/>
                <w:szCs w:val="21"/>
              </w:rPr>
              <w:t>30</w:t>
            </w:r>
            <w:r w:rsidRPr="001F48C5">
              <w:rPr>
                <w:rFonts w:hint="eastAsia"/>
                <w:color w:val="000000" w:themeColor="text1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</w:tbl>
    <w:p w:rsidR="00CC02B2" w:rsidRDefault="00CC02B2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 w:rsidP="00BD73D8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4</w:t>
      </w:r>
      <w:r w:rsidRPr="001F48C5">
        <w:rPr>
          <w:b/>
          <w:color w:val="000000" w:themeColor="text1"/>
          <w:sz w:val="24"/>
        </w:rPr>
        <w:t>：承诺函</w:t>
      </w:r>
    </w:p>
    <w:p w:rsidR="001B0E19" w:rsidRPr="001F48C5" w:rsidRDefault="00E03E87" w:rsidP="00BD73D8">
      <w:pPr>
        <w:spacing w:beforeLines="50" w:line="480" w:lineRule="exact"/>
        <w:ind w:firstLineChars="0" w:firstLine="0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眉山市妇幼保健</w:t>
      </w:r>
      <w:r w:rsidRPr="001F48C5">
        <w:rPr>
          <w:bCs/>
          <w:color w:val="000000" w:themeColor="text1"/>
          <w:sz w:val="24"/>
        </w:rPr>
        <w:t>院：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我单位作为本次采购项目的投标人，根据招标文件要求，现郑重承诺如下：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一、具备《中华人民共和国政府采购法》第二十二条第一款和本项目规定的条件：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（一）具有独立承担民事责任的能力；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（二）具有良好的商业信誉和健全的财务会计制度；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（三）具有履行合同所必需的设备和专业技术能力；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（四）有依法缴纳税收和社会保障资金的良好记录；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（五）在经营活动中没有重大违法记录；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（六）法律、行政法规规定的其他条件；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（七）根据采购项目提出的特殊条件</w:t>
      </w:r>
      <w:r w:rsidR="00045904">
        <w:rPr>
          <w:bCs/>
          <w:color w:val="000000" w:themeColor="text1"/>
          <w:sz w:val="24"/>
        </w:rPr>
        <w:t>：</w:t>
      </w:r>
      <w:r w:rsidR="00045904" w:rsidRPr="00045904">
        <w:rPr>
          <w:rFonts w:hint="eastAsia"/>
          <w:bCs/>
          <w:color w:val="000000" w:themeColor="text1"/>
          <w:sz w:val="24"/>
        </w:rPr>
        <w:t>具有有效的危险废物经营许可证</w:t>
      </w:r>
      <w:r w:rsidRPr="001F48C5">
        <w:rPr>
          <w:bCs/>
          <w:color w:val="000000" w:themeColor="text1"/>
          <w:sz w:val="24"/>
        </w:rPr>
        <w:t>。</w:t>
      </w:r>
    </w:p>
    <w:p w:rsidR="001B0E19" w:rsidRPr="001F48C5" w:rsidRDefault="009B3D6C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二</w:t>
      </w:r>
      <w:r w:rsidR="00E03E87" w:rsidRPr="001F48C5">
        <w:rPr>
          <w:bCs/>
          <w:color w:val="000000" w:themeColor="text1"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三</w:t>
      </w:r>
      <w:r w:rsidR="00E03E87" w:rsidRPr="001F48C5">
        <w:rPr>
          <w:bCs/>
          <w:color w:val="000000" w:themeColor="text1"/>
          <w:sz w:val="24"/>
        </w:rPr>
        <w:t>、</w:t>
      </w:r>
      <w:r w:rsidR="00E03E87" w:rsidRPr="001F48C5">
        <w:rPr>
          <w:rFonts w:hint="eastAsia"/>
          <w:color w:val="000000" w:themeColor="text1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color w:val="000000" w:themeColor="text1"/>
          <w:sz w:val="24"/>
        </w:rPr>
        <w:t>四</w:t>
      </w:r>
      <w:r w:rsidR="00E03E87" w:rsidRPr="001F48C5">
        <w:rPr>
          <w:rFonts w:hint="eastAsia"/>
          <w:color w:val="000000" w:themeColor="text1"/>
          <w:sz w:val="24"/>
        </w:rPr>
        <w:t>、本单位已仔细阅读眉山市妇幼保健院潜在供应商评价标准。若违反该标准，自愿接受医院相应处理。</w:t>
      </w:r>
    </w:p>
    <w:p w:rsidR="001B0E19" w:rsidRPr="001F48C5" w:rsidRDefault="001B0E19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投标人名称：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（单位公章）。</w:t>
      </w: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法定代表人（签字或加盖个人名章）：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日期：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Pr="001F48C5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045904" w:rsidRPr="00045904" w:rsidRDefault="00E03E87" w:rsidP="00BD73D8">
      <w:pPr>
        <w:spacing w:beforeLines="50"/>
        <w:ind w:firstLineChars="0" w:firstLine="0"/>
        <w:rPr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5</w:t>
      </w:r>
      <w:r w:rsidRPr="001F48C5">
        <w:rPr>
          <w:b/>
          <w:color w:val="000000" w:themeColor="text1"/>
          <w:sz w:val="24"/>
        </w:rPr>
        <w:t>：资质证明</w:t>
      </w:r>
      <w:r w:rsidRPr="001F48C5">
        <w:rPr>
          <w:rFonts w:hint="eastAsia"/>
          <w:b/>
          <w:color w:val="000000" w:themeColor="text1"/>
          <w:sz w:val="24"/>
        </w:rPr>
        <w:t>及相关授权</w:t>
      </w:r>
      <w:r w:rsidR="00107C0F" w:rsidRPr="001F48C5">
        <w:rPr>
          <w:rFonts w:hint="eastAsia"/>
          <w:b/>
          <w:color w:val="000000" w:themeColor="text1"/>
          <w:sz w:val="24"/>
        </w:rPr>
        <w:t>（需加盖公章）</w:t>
      </w:r>
    </w:p>
    <w:p w:rsidR="00045904" w:rsidRP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1、供应商须提供所合作医院污泥清掏及无害化处理单位的“统一社会信用代码营业执照”，经营范围须包含污水处理或化粪池清掏资质；</w:t>
      </w:r>
    </w:p>
    <w:p w:rsidR="00045904" w:rsidRP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2、供应商须提供单位介绍信或法人授权书、授权代表身份证；</w:t>
      </w:r>
    </w:p>
    <w:p w:rsidR="00045904" w:rsidRP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3、供应商须提供依法缴纳税收和社会保障资金的承诺函原件；</w:t>
      </w:r>
    </w:p>
    <w:p w:rsidR="00045904" w:rsidRP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4、为保证我院危废转运和处置的高效及合法性，供应商须同时具备医疗废物处置资质（HW01）及危险废物（医疗废物）转运资质，并提供相应的《营业执照》复印件、《危险废物经营许可证》（包含HW01：841-001-01、841-004-01、841-005-01、900-047-49、900-041-49、900-024-29）复印件、《道路运输经营许可证》（包含医疗废物转运）复印件；</w:t>
      </w:r>
    </w:p>
    <w:p w:rsid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5、供应商须提供针对本项目与所合作清掏单位达成的“合作协议”</w:t>
      </w:r>
      <w:r w:rsidR="00BD73D8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复印</w:t>
      </w: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件，同时提供针对本项目合法合规的转运方案及承诺。</w:t>
      </w:r>
    </w:p>
    <w:p w:rsid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6</w:t>
      </w:r>
      <w:r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.供应商及其现任法定代表人（非法人机构则为主要负责人）不得具有行贿犯罪记录。(出具承诺函)</w:t>
      </w:r>
    </w:p>
    <w:p w:rsidR="00045904" w:rsidRPr="001F48C5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</w:p>
    <w:sectPr w:rsidR="00045904" w:rsidRPr="001F48C5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11E" w:rsidRDefault="004A411E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4A411E" w:rsidRDefault="004A411E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swiss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C0352B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221D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1D3B" w:rsidRDefault="00221D3B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C0352B">
    <w:pPr>
      <w:pStyle w:val="a4"/>
      <w:ind w:firstLine="360"/>
      <w:jc w:val="center"/>
    </w:pPr>
    <w:r w:rsidRPr="00C0352B">
      <w:fldChar w:fldCharType="begin"/>
    </w:r>
    <w:r w:rsidR="00221D3B">
      <w:instrText>PAGE   \* MERGEFORMAT</w:instrText>
    </w:r>
    <w:r w:rsidRPr="00C0352B">
      <w:fldChar w:fldCharType="separate"/>
    </w:r>
    <w:r w:rsidR="00BD73D8" w:rsidRPr="00BD73D8">
      <w:rPr>
        <w:noProof/>
        <w:lang w:val="zh-CN"/>
      </w:rPr>
      <w:t>7</w:t>
    </w:r>
    <w:r>
      <w:rPr>
        <w:lang w:val="zh-CN"/>
      </w:rPr>
      <w:fldChar w:fldCharType="end"/>
    </w:r>
  </w:p>
  <w:p w:rsidR="00221D3B" w:rsidRDefault="00221D3B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11E" w:rsidRDefault="004A411E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4A411E" w:rsidRDefault="004A411E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751C2AFA"/>
    <w:multiLevelType w:val="singleLevel"/>
    <w:tmpl w:val="751C2AF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65B6"/>
    <w:rsid w:val="00012563"/>
    <w:rsid w:val="00013284"/>
    <w:rsid w:val="00045904"/>
    <w:rsid w:val="00051CE6"/>
    <w:rsid w:val="000524A9"/>
    <w:rsid w:val="00055D37"/>
    <w:rsid w:val="00072496"/>
    <w:rsid w:val="00092E1B"/>
    <w:rsid w:val="000B7FB6"/>
    <w:rsid w:val="000D2330"/>
    <w:rsid w:val="000F3E12"/>
    <w:rsid w:val="00107C0F"/>
    <w:rsid w:val="00117E5C"/>
    <w:rsid w:val="00134AAE"/>
    <w:rsid w:val="001A37B3"/>
    <w:rsid w:val="001A5AD6"/>
    <w:rsid w:val="001A73CA"/>
    <w:rsid w:val="001B0E19"/>
    <w:rsid w:val="001B75F3"/>
    <w:rsid w:val="001D2024"/>
    <w:rsid w:val="001D414C"/>
    <w:rsid w:val="001F48C5"/>
    <w:rsid w:val="002011EB"/>
    <w:rsid w:val="0020659D"/>
    <w:rsid w:val="00221D3B"/>
    <w:rsid w:val="00227E3C"/>
    <w:rsid w:val="00247B48"/>
    <w:rsid w:val="00286218"/>
    <w:rsid w:val="002A7E9A"/>
    <w:rsid w:val="002E2149"/>
    <w:rsid w:val="002E6110"/>
    <w:rsid w:val="00304F98"/>
    <w:rsid w:val="0031157D"/>
    <w:rsid w:val="0032030E"/>
    <w:rsid w:val="003259B6"/>
    <w:rsid w:val="00335DB4"/>
    <w:rsid w:val="00342288"/>
    <w:rsid w:val="00347383"/>
    <w:rsid w:val="0035640C"/>
    <w:rsid w:val="00357057"/>
    <w:rsid w:val="00375D10"/>
    <w:rsid w:val="00386DD2"/>
    <w:rsid w:val="00391325"/>
    <w:rsid w:val="003916AB"/>
    <w:rsid w:val="00393A1D"/>
    <w:rsid w:val="0039664C"/>
    <w:rsid w:val="003A2502"/>
    <w:rsid w:val="003C543E"/>
    <w:rsid w:val="003E434D"/>
    <w:rsid w:val="003F16F6"/>
    <w:rsid w:val="003F78FC"/>
    <w:rsid w:val="00401B34"/>
    <w:rsid w:val="0042463B"/>
    <w:rsid w:val="00427750"/>
    <w:rsid w:val="00427ED1"/>
    <w:rsid w:val="004360DB"/>
    <w:rsid w:val="00464EA2"/>
    <w:rsid w:val="00467E1A"/>
    <w:rsid w:val="00472B1F"/>
    <w:rsid w:val="00473EE7"/>
    <w:rsid w:val="004759A0"/>
    <w:rsid w:val="00480F10"/>
    <w:rsid w:val="00490A1A"/>
    <w:rsid w:val="00492A34"/>
    <w:rsid w:val="004A411E"/>
    <w:rsid w:val="004A709D"/>
    <w:rsid w:val="004D2079"/>
    <w:rsid w:val="004D67E4"/>
    <w:rsid w:val="00524BA8"/>
    <w:rsid w:val="00544045"/>
    <w:rsid w:val="005627F8"/>
    <w:rsid w:val="0058139F"/>
    <w:rsid w:val="005B566E"/>
    <w:rsid w:val="005C2BDD"/>
    <w:rsid w:val="005D2F8E"/>
    <w:rsid w:val="00603C02"/>
    <w:rsid w:val="00611068"/>
    <w:rsid w:val="0061793D"/>
    <w:rsid w:val="00633976"/>
    <w:rsid w:val="00636A6A"/>
    <w:rsid w:val="0063750A"/>
    <w:rsid w:val="00682B20"/>
    <w:rsid w:val="006A053B"/>
    <w:rsid w:val="006B1966"/>
    <w:rsid w:val="006C75CB"/>
    <w:rsid w:val="006D042D"/>
    <w:rsid w:val="006E3A0C"/>
    <w:rsid w:val="006F368E"/>
    <w:rsid w:val="006F7FF8"/>
    <w:rsid w:val="00703903"/>
    <w:rsid w:val="00710A28"/>
    <w:rsid w:val="007267C4"/>
    <w:rsid w:val="0073735F"/>
    <w:rsid w:val="00744AD5"/>
    <w:rsid w:val="00770E2B"/>
    <w:rsid w:val="00773146"/>
    <w:rsid w:val="0078519E"/>
    <w:rsid w:val="00785E30"/>
    <w:rsid w:val="00797997"/>
    <w:rsid w:val="007A4A76"/>
    <w:rsid w:val="007B2997"/>
    <w:rsid w:val="007B720A"/>
    <w:rsid w:val="007E20DF"/>
    <w:rsid w:val="007E4EDE"/>
    <w:rsid w:val="007F112E"/>
    <w:rsid w:val="00816D26"/>
    <w:rsid w:val="008240D9"/>
    <w:rsid w:val="00824F0B"/>
    <w:rsid w:val="00834C80"/>
    <w:rsid w:val="00843013"/>
    <w:rsid w:val="00847ED3"/>
    <w:rsid w:val="008640F4"/>
    <w:rsid w:val="00880FF9"/>
    <w:rsid w:val="00887C54"/>
    <w:rsid w:val="008919BA"/>
    <w:rsid w:val="008A54D0"/>
    <w:rsid w:val="008B346D"/>
    <w:rsid w:val="008C7B00"/>
    <w:rsid w:val="008E4C14"/>
    <w:rsid w:val="009016E6"/>
    <w:rsid w:val="00902F20"/>
    <w:rsid w:val="00932BE3"/>
    <w:rsid w:val="00944282"/>
    <w:rsid w:val="00951124"/>
    <w:rsid w:val="00951C53"/>
    <w:rsid w:val="009B3D6C"/>
    <w:rsid w:val="009B6833"/>
    <w:rsid w:val="009C4782"/>
    <w:rsid w:val="009D22DA"/>
    <w:rsid w:val="009D3176"/>
    <w:rsid w:val="009D4035"/>
    <w:rsid w:val="009E5166"/>
    <w:rsid w:val="00A10475"/>
    <w:rsid w:val="00A413BE"/>
    <w:rsid w:val="00A53CF4"/>
    <w:rsid w:val="00A6334C"/>
    <w:rsid w:val="00A72A60"/>
    <w:rsid w:val="00A73CCA"/>
    <w:rsid w:val="00A741C6"/>
    <w:rsid w:val="00A74FC4"/>
    <w:rsid w:val="00A81B5A"/>
    <w:rsid w:val="00A858E1"/>
    <w:rsid w:val="00AC32DF"/>
    <w:rsid w:val="00AD16C4"/>
    <w:rsid w:val="00AD59C6"/>
    <w:rsid w:val="00AF2056"/>
    <w:rsid w:val="00AF3921"/>
    <w:rsid w:val="00AF5668"/>
    <w:rsid w:val="00B02CF7"/>
    <w:rsid w:val="00B2476A"/>
    <w:rsid w:val="00B27784"/>
    <w:rsid w:val="00B326DB"/>
    <w:rsid w:val="00B43C8B"/>
    <w:rsid w:val="00B455B2"/>
    <w:rsid w:val="00B72C03"/>
    <w:rsid w:val="00B82AF6"/>
    <w:rsid w:val="00BA500C"/>
    <w:rsid w:val="00BB008A"/>
    <w:rsid w:val="00BB4E87"/>
    <w:rsid w:val="00BB55E8"/>
    <w:rsid w:val="00BC6207"/>
    <w:rsid w:val="00BD73D8"/>
    <w:rsid w:val="00BF64C1"/>
    <w:rsid w:val="00C0352B"/>
    <w:rsid w:val="00C140E4"/>
    <w:rsid w:val="00C24902"/>
    <w:rsid w:val="00C576F7"/>
    <w:rsid w:val="00C638AC"/>
    <w:rsid w:val="00C64B31"/>
    <w:rsid w:val="00CA7E6E"/>
    <w:rsid w:val="00CB1206"/>
    <w:rsid w:val="00CB49B9"/>
    <w:rsid w:val="00CC02B2"/>
    <w:rsid w:val="00CD55DB"/>
    <w:rsid w:val="00CE6B0D"/>
    <w:rsid w:val="00CF130F"/>
    <w:rsid w:val="00D04B32"/>
    <w:rsid w:val="00D27C33"/>
    <w:rsid w:val="00D52A8E"/>
    <w:rsid w:val="00D53CC2"/>
    <w:rsid w:val="00D63CA0"/>
    <w:rsid w:val="00D646BC"/>
    <w:rsid w:val="00D667C2"/>
    <w:rsid w:val="00D66D0B"/>
    <w:rsid w:val="00D71E40"/>
    <w:rsid w:val="00D76A59"/>
    <w:rsid w:val="00D772B0"/>
    <w:rsid w:val="00D90668"/>
    <w:rsid w:val="00DC0989"/>
    <w:rsid w:val="00DC76A2"/>
    <w:rsid w:val="00DE2589"/>
    <w:rsid w:val="00DF6BC5"/>
    <w:rsid w:val="00E03E87"/>
    <w:rsid w:val="00E43694"/>
    <w:rsid w:val="00E541C5"/>
    <w:rsid w:val="00E6127D"/>
    <w:rsid w:val="00E87B08"/>
    <w:rsid w:val="00EA253A"/>
    <w:rsid w:val="00EB2043"/>
    <w:rsid w:val="00EB6D6D"/>
    <w:rsid w:val="00EC35F0"/>
    <w:rsid w:val="00EF52A0"/>
    <w:rsid w:val="00EF74A7"/>
    <w:rsid w:val="00F26A69"/>
    <w:rsid w:val="00F50F29"/>
    <w:rsid w:val="00F55ABF"/>
    <w:rsid w:val="00F64225"/>
    <w:rsid w:val="00F911D6"/>
    <w:rsid w:val="00FA0B87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uiPriority w:val="59"/>
    <w:rsid w:val="008B3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8B346D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aa">
    <w:name w:val="Normal Indent"/>
    <w:basedOn w:val="a"/>
    <w:qFormat/>
    <w:rsid w:val="001A37B3"/>
    <w:pPr>
      <w:spacing w:line="240" w:lineRule="auto"/>
      <w:ind w:firstLine="420"/>
    </w:pPr>
    <w:rPr>
      <w:rFonts w:ascii="Calibri" w:hAnsi="Calibri"/>
      <w:szCs w:val="22"/>
    </w:rPr>
  </w:style>
  <w:style w:type="paragraph" w:customStyle="1" w:styleId="GB231215">
    <w:name w:val="样式 楷体_GB2312 小四 行距: 1.5 倍行距"/>
    <w:basedOn w:val="a"/>
    <w:qFormat/>
    <w:rsid w:val="001A37B3"/>
    <w:pPr>
      <w:spacing w:line="360" w:lineRule="auto"/>
    </w:pPr>
    <w:rPr>
      <w:rFonts w:ascii="楷体_GB2312" w:eastAsia="楷体_GB2312" w:hAnsi="Calibri" w:cs="宋体"/>
      <w:sz w:val="24"/>
      <w:szCs w:val="20"/>
    </w:rPr>
  </w:style>
  <w:style w:type="paragraph" w:customStyle="1" w:styleId="ab">
    <w:name w:val="小四正文"/>
    <w:basedOn w:val="a"/>
    <w:next w:val="a"/>
    <w:qFormat/>
    <w:rsid w:val="001A37B3"/>
    <w:pPr>
      <w:spacing w:line="360" w:lineRule="auto"/>
    </w:pPr>
    <w:rPr>
      <w:rFonts w:ascii="Calibri" w:hAnsi="Calibri"/>
      <w:sz w:val="24"/>
      <w:szCs w:val="28"/>
    </w:rPr>
  </w:style>
  <w:style w:type="paragraph" w:customStyle="1" w:styleId="ListParagraph1">
    <w:name w:val="List Paragraph1"/>
    <w:basedOn w:val="a"/>
    <w:uiPriority w:val="99"/>
    <w:qFormat/>
    <w:rsid w:val="00BB008A"/>
    <w:pPr>
      <w:widowControl/>
      <w:adjustRightInd w:val="0"/>
      <w:snapToGrid w:val="0"/>
      <w:spacing w:after="200" w:line="240" w:lineRule="auto"/>
      <w:ind w:firstLine="420"/>
      <w:jc w:val="left"/>
    </w:pPr>
    <w:rPr>
      <w:rFonts w:ascii="Tahoma" w:eastAsia="微软雅黑" w:hAnsi="Tahoma" w:cs="Tahoma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A3A649-95AF-4223-B17F-DE18546FC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314</Words>
  <Characters>1795</Characters>
  <Application>Microsoft Office Word</Application>
  <DocSecurity>0</DocSecurity>
  <Lines>14</Lines>
  <Paragraphs>4</Paragraphs>
  <ScaleCrop>false</ScaleCrop>
  <Company>Microsoft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4</cp:revision>
  <cp:lastPrinted>2022-03-01T01:02:00Z</cp:lastPrinted>
  <dcterms:created xsi:type="dcterms:W3CDTF">2023-04-24T02:38:00Z</dcterms:created>
  <dcterms:modified xsi:type="dcterms:W3CDTF">2023-04-24T03:08:00Z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