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405"/>
        <w:jc w:val="center"/>
        <w:outlineLvl w:val="2"/>
        <w:rPr>
          <w:rFonts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报名表</w:t>
      </w:r>
    </w:p>
    <w:p>
      <w:pPr>
        <w:widowControl/>
        <w:shd w:val="clear" w:color="auto" w:fill="FFFFFF"/>
        <w:jc w:val="left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微软雅黑" w:hAnsi="微软雅黑" w:eastAsia="微软雅黑" w:cs="宋体"/>
          <w:color w:val="666666"/>
          <w:kern w:val="0"/>
        </w:rPr>
        <w:t>项目名称：</w:t>
      </w:r>
      <w:r>
        <w:rPr>
          <w:rFonts w:hint="eastAsia" w:ascii="微软雅黑" w:hAnsi="微软雅黑" w:eastAsia="微软雅黑" w:cs="宋体"/>
          <w:color w:val="666666"/>
          <w:kern w:val="0"/>
          <w:szCs w:val="21"/>
        </w:rPr>
        <w:t> </w:t>
      </w:r>
    </w:p>
    <w:p>
      <w:pPr>
        <w:widowControl/>
        <w:shd w:val="clear" w:color="auto" w:fill="FFFFFF"/>
        <w:jc w:val="left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微软雅黑" w:hAnsi="微软雅黑" w:eastAsia="微软雅黑" w:cs="宋体"/>
          <w:color w:val="666666"/>
          <w:kern w:val="0"/>
        </w:rPr>
        <w:t>采购人：</w:t>
      </w:r>
      <w:r>
        <w:rPr>
          <w:rFonts w:hint="eastAsia" w:ascii="微软雅黑" w:hAnsi="微软雅黑" w:eastAsia="微软雅黑" w:cs="宋体"/>
          <w:color w:val="666666"/>
          <w:kern w:val="0"/>
          <w:szCs w:val="21"/>
        </w:rPr>
        <w:t> </w:t>
      </w:r>
    </w:p>
    <w:p>
      <w:pPr>
        <w:widowControl/>
        <w:shd w:val="clear" w:color="auto" w:fill="FFFFFF"/>
        <w:jc w:val="left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微软雅黑" w:hAnsi="微软雅黑" w:eastAsia="微软雅黑" w:cs="宋体"/>
          <w:color w:val="666666"/>
          <w:kern w:val="0"/>
        </w:rPr>
        <w:t>采购方式：</w:t>
      </w:r>
      <w:r>
        <w:rPr>
          <w:rFonts w:hint="eastAsia" w:ascii="微软雅黑" w:hAnsi="微软雅黑" w:eastAsia="微软雅黑" w:cs="宋体"/>
          <w:color w:val="666666"/>
          <w:kern w:val="0"/>
          <w:szCs w:val="21"/>
        </w:rPr>
        <w:t> </w:t>
      </w:r>
      <w:bookmarkStart w:id="0" w:name="_GoBack"/>
      <w:bookmarkEnd w:id="0"/>
    </w:p>
    <w:p>
      <w:pPr>
        <w:widowControl/>
        <w:shd w:val="clear" w:color="auto" w:fill="FFFFFF"/>
        <w:jc w:val="left"/>
        <w:rPr>
          <w:rFonts w:ascii="微软雅黑" w:hAnsi="微软雅黑" w:eastAsia="微软雅黑" w:cs="宋体"/>
          <w:color w:val="666666"/>
          <w:kern w:val="0"/>
        </w:rPr>
      </w:pPr>
      <w:r>
        <w:rPr>
          <w:rFonts w:hint="eastAsia" w:ascii="微软雅黑" w:hAnsi="微软雅黑" w:eastAsia="微软雅黑" w:cs="宋体"/>
          <w:color w:val="666666"/>
          <w:kern w:val="0"/>
        </w:rPr>
        <w:t>公告内容：</w:t>
      </w:r>
    </w:p>
    <w:p>
      <w:pPr>
        <w:widowControl/>
        <w:shd w:val="clear" w:color="auto" w:fill="FFFFFF"/>
        <w:jc w:val="left"/>
        <w:rPr>
          <w:rFonts w:hint="eastAsia"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微软雅黑" w:hAnsi="微软雅黑" w:eastAsia="微软雅黑" w:cs="宋体"/>
          <w:color w:val="666666"/>
          <w:kern w:val="0"/>
          <w:szCs w:val="21"/>
        </w:rPr>
        <w:t xml:space="preserve"> 一、参选公司须具备的条件： </w:t>
      </w:r>
    </w:p>
    <w:p>
      <w:pPr>
        <w:widowControl/>
        <w:shd w:val="clear" w:color="auto" w:fill="FFFFFF"/>
        <w:jc w:val="left"/>
        <w:rPr>
          <w:rFonts w:hint="eastAsia"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微软雅黑" w:hAnsi="微软雅黑" w:eastAsia="微软雅黑" w:cs="宋体"/>
          <w:color w:val="666666"/>
          <w:kern w:val="0"/>
          <w:szCs w:val="21"/>
        </w:rPr>
        <w:t>1.具有独立承担民事责任的能力；</w:t>
      </w:r>
    </w:p>
    <w:p>
      <w:pPr>
        <w:widowControl/>
        <w:shd w:val="clear" w:color="auto" w:fill="FFFFFF"/>
        <w:jc w:val="left"/>
        <w:rPr>
          <w:rFonts w:hint="eastAsia"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微软雅黑" w:hAnsi="微软雅黑" w:eastAsia="微软雅黑" w:cs="宋体"/>
          <w:color w:val="666666"/>
          <w:kern w:val="0"/>
          <w:szCs w:val="21"/>
        </w:rPr>
        <w:t>2.具有良好的商业信誉和健全的财务会计制度；</w:t>
      </w:r>
    </w:p>
    <w:p>
      <w:pPr>
        <w:widowControl/>
        <w:shd w:val="clear" w:color="auto" w:fill="FFFFFF"/>
        <w:jc w:val="left"/>
        <w:rPr>
          <w:rFonts w:hint="eastAsia"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微软雅黑" w:hAnsi="微软雅黑" w:eastAsia="微软雅黑" w:cs="宋体"/>
          <w:color w:val="666666"/>
          <w:kern w:val="0"/>
          <w:szCs w:val="21"/>
        </w:rPr>
        <w:t>3.具有履行合同所必须的设备和专业技术能力；</w:t>
      </w:r>
    </w:p>
    <w:p>
      <w:pPr>
        <w:widowControl/>
        <w:shd w:val="clear" w:color="auto" w:fill="FFFFFF"/>
        <w:jc w:val="left"/>
        <w:rPr>
          <w:rFonts w:hint="eastAsia"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微软雅黑" w:hAnsi="微软雅黑" w:eastAsia="微软雅黑" w:cs="宋体"/>
          <w:color w:val="666666"/>
          <w:kern w:val="0"/>
          <w:szCs w:val="21"/>
        </w:rPr>
        <w:t>4.具有依法缴纳税收和社会保障资金的良好记录；</w:t>
      </w:r>
    </w:p>
    <w:p>
      <w:pPr>
        <w:widowControl/>
        <w:shd w:val="clear" w:color="auto" w:fill="FFFFFF"/>
        <w:jc w:val="left"/>
        <w:rPr>
          <w:rFonts w:hint="eastAsia"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微软雅黑" w:hAnsi="微软雅黑" w:eastAsia="微软雅黑" w:cs="宋体"/>
          <w:color w:val="666666"/>
          <w:kern w:val="0"/>
          <w:szCs w:val="21"/>
        </w:rPr>
        <w:t>5.参加本次采购活动前三年内，在经营活动中没有重大违法记录；（公司成立不足三年的从成立之日起算）</w:t>
      </w:r>
    </w:p>
    <w:p>
      <w:pPr>
        <w:widowControl/>
        <w:shd w:val="clear" w:color="auto" w:fill="FFFFFF"/>
        <w:jc w:val="left"/>
        <w:rPr>
          <w:rFonts w:hint="eastAsia"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微软雅黑" w:hAnsi="微软雅黑" w:eastAsia="微软雅黑" w:cs="宋体"/>
          <w:color w:val="666666"/>
          <w:kern w:val="0"/>
          <w:szCs w:val="21"/>
        </w:rPr>
        <w:t>6.法律、行政法规规定的其他条件；</w:t>
      </w:r>
    </w:p>
    <w:p>
      <w:pPr>
        <w:widowControl/>
        <w:shd w:val="clear" w:color="auto" w:fill="FFFFFF"/>
        <w:jc w:val="left"/>
        <w:rPr>
          <w:rFonts w:hint="eastAsia"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微软雅黑" w:hAnsi="微软雅黑" w:eastAsia="微软雅黑" w:cs="宋体"/>
          <w:color w:val="666666"/>
          <w:kern w:val="0"/>
          <w:szCs w:val="21"/>
        </w:rPr>
        <w:t>7、供应商单位及其现任法定代表人、主要负责人在参加本次采购活动前三年内不得具有行贿犯罪记录；（公司成立不足三年的从成立之日起算）</w:t>
      </w:r>
    </w:p>
    <w:p>
      <w:pPr>
        <w:widowControl/>
        <w:shd w:val="clear" w:color="auto" w:fill="FFFFFF"/>
        <w:jc w:val="left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微软雅黑" w:hAnsi="微软雅黑" w:eastAsia="微软雅黑" w:cs="宋体"/>
          <w:color w:val="666666"/>
          <w:kern w:val="0"/>
          <w:szCs w:val="21"/>
        </w:rPr>
        <w:t>8.其他必须具备的资质。</w:t>
      </w:r>
    </w:p>
    <w:p>
      <w:pPr>
        <w:widowControl/>
        <w:shd w:val="clear" w:color="auto" w:fill="FFFFFF"/>
        <w:jc w:val="left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微软雅黑" w:hAnsi="微软雅黑" w:eastAsia="微软雅黑" w:cs="宋体"/>
          <w:color w:val="666666"/>
          <w:kern w:val="0"/>
          <w:szCs w:val="21"/>
        </w:rPr>
        <w:t xml:space="preserve">二、参选公司报名时须提供的材料 </w:t>
      </w:r>
    </w:p>
    <w:p>
      <w:pPr>
        <w:widowControl/>
        <w:shd w:val="clear" w:color="auto" w:fill="FFFFFF"/>
        <w:jc w:val="left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微软雅黑" w:hAnsi="微软雅黑" w:eastAsia="微软雅黑" w:cs="宋体"/>
          <w:color w:val="666666"/>
          <w:kern w:val="0"/>
          <w:szCs w:val="21"/>
        </w:rPr>
        <w:t>1.</w:t>
      </w:r>
      <w:r>
        <w:rPr>
          <w:rFonts w:hint="eastAsia"/>
        </w:rPr>
        <w:t xml:space="preserve"> </w:t>
      </w:r>
      <w:r>
        <w:rPr>
          <w:rFonts w:hint="eastAsia" w:ascii="微软雅黑" w:hAnsi="微软雅黑" w:eastAsia="微软雅黑" w:cs="宋体"/>
          <w:color w:val="666666"/>
          <w:kern w:val="0"/>
          <w:szCs w:val="21"/>
        </w:rPr>
        <w:t xml:space="preserve">公司营业执照、税务登记证、组织机构代码证（复印件）或三证合一的公司营业执照（复印件）。 </w:t>
      </w:r>
    </w:p>
    <w:p>
      <w:pPr>
        <w:widowControl/>
        <w:shd w:val="clear" w:color="auto" w:fill="FFFFFF"/>
        <w:jc w:val="left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微软雅黑" w:hAnsi="微软雅黑" w:eastAsia="微软雅黑" w:cs="宋体"/>
          <w:color w:val="666666"/>
          <w:kern w:val="0"/>
          <w:szCs w:val="21"/>
        </w:rPr>
        <w:t>2.</w:t>
      </w:r>
      <w:r>
        <w:rPr>
          <w:rFonts w:hint="eastAsia"/>
        </w:rPr>
        <w:t xml:space="preserve"> </w:t>
      </w:r>
      <w:r>
        <w:rPr>
          <w:rFonts w:hint="eastAsia" w:ascii="微软雅黑" w:hAnsi="微软雅黑" w:eastAsia="微软雅黑" w:cs="宋体"/>
          <w:color w:val="666666"/>
          <w:kern w:val="0"/>
          <w:szCs w:val="21"/>
        </w:rPr>
        <w:t>非法定代表人需提供法定代表人授权委托书原件，法定代表人及被授权人的身份证复印件（双面）。</w:t>
      </w:r>
    </w:p>
    <w:p>
      <w:pPr>
        <w:widowControl/>
        <w:shd w:val="clear" w:color="auto" w:fill="FFFFFF"/>
        <w:jc w:val="left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微软雅黑" w:hAnsi="微软雅黑" w:eastAsia="微软雅黑" w:cs="宋体"/>
          <w:color w:val="666666"/>
          <w:kern w:val="0"/>
          <w:szCs w:val="21"/>
        </w:rPr>
        <w:t>3.相关资质。以上所有资质参选公司须提供加盖鲜章的扫描件。</w:t>
      </w:r>
    </w:p>
    <w:p>
      <w:pPr>
        <w:widowControl/>
        <w:shd w:val="clear" w:color="auto" w:fill="FFFFFF"/>
        <w:jc w:val="left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微软雅黑" w:hAnsi="微软雅黑" w:eastAsia="微软雅黑" w:cs="宋体"/>
          <w:color w:val="666666"/>
          <w:kern w:val="0"/>
        </w:rPr>
        <w:t>备注：</w:t>
      </w:r>
    </w:p>
    <w:p>
      <w:pPr>
        <w:widowControl/>
        <w:shd w:val="clear" w:color="auto" w:fill="FFFFFF"/>
        <w:jc w:val="left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微软雅黑" w:hAnsi="微软雅黑" w:eastAsia="微软雅黑" w:cs="宋体"/>
          <w:color w:val="666666"/>
          <w:kern w:val="0"/>
        </w:rPr>
        <w:t>联系人：</w:t>
      </w:r>
      <w:r>
        <w:rPr>
          <w:rFonts w:hint="eastAsia" w:ascii="微软雅黑" w:hAnsi="微软雅黑" w:eastAsia="微软雅黑" w:cs="宋体"/>
          <w:color w:val="666666"/>
          <w:kern w:val="0"/>
          <w:szCs w:val="21"/>
        </w:rPr>
        <w:t> </w:t>
      </w:r>
    </w:p>
    <w:p>
      <w:pPr>
        <w:widowControl/>
        <w:shd w:val="clear" w:color="auto" w:fill="FFFFFF"/>
        <w:jc w:val="left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微软雅黑" w:hAnsi="微软雅黑" w:eastAsia="微软雅黑" w:cs="宋体"/>
          <w:color w:val="666666"/>
          <w:kern w:val="0"/>
        </w:rPr>
        <w:t>固定电话：</w:t>
      </w:r>
    </w:p>
    <w:p>
      <w:pPr>
        <w:widowControl/>
        <w:shd w:val="clear" w:color="auto" w:fill="FFFFFF"/>
        <w:jc w:val="left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微软雅黑" w:hAnsi="微软雅黑" w:eastAsia="微软雅黑" w:cs="宋体"/>
          <w:color w:val="666666"/>
          <w:kern w:val="0"/>
        </w:rPr>
        <w:t>电子邮箱：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A11909"/>
    <w:rsid w:val="003948D5"/>
    <w:rsid w:val="00894C62"/>
    <w:rsid w:val="00A11909"/>
    <w:rsid w:val="00AE04AD"/>
    <w:rsid w:val="00B94D28"/>
    <w:rsid w:val="00C96FED"/>
    <w:rsid w:val="00EE5DC6"/>
    <w:rsid w:val="00F876EC"/>
    <w:rsid w:val="079A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8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标题 3 Char"/>
    <w:basedOn w:val="7"/>
    <w:link w:val="2"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9">
    <w:name w:val="title"/>
    <w:basedOn w:val="7"/>
    <w:uiPriority w:val="0"/>
  </w:style>
  <w:style w:type="character" w:customStyle="1" w:styleId="10">
    <w:name w:val="页眉 Char"/>
    <w:basedOn w:val="7"/>
    <w:link w:val="4"/>
    <w:semiHidden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406</Words>
  <Characters>416</Characters>
  <Lines>3</Lines>
  <Paragraphs>1</Paragraphs>
  <TotalTime>24</TotalTime>
  <ScaleCrop>false</ScaleCrop>
  <LinksUpToDate>false</LinksUpToDate>
  <CharactersWithSpaces>427</CharactersWithSpaces>
  <Application>WPS Office_11.1.0.14305_F1E327BC-269C-435d-A152-05C5408002CA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2023-04-04T06:52:00Z</dcterms:created>
  <dc:creator>Administrator</dc:creator>
  <cp:lastModifiedBy>Administrator</cp:lastModifiedBy>
  <dcterms:modified xsi:type="dcterms:W3CDTF">2023-04-25T07:39:54Z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2052-11.1.0.14305</vt:lpwstr>
  </property>
  <property fmtid="{D5CDD505-2E9C-101B-9397-08002B2CF9AE}" pid="3" name="ICV">
    <vt:lpwstr>AD9A54F5D0914BFAAFA0CDFFBCA2E4AF_13</vt:lpwstr>
  </property>
</Properties>
</file>